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096AD" w14:textId="5772D1EC" w:rsidR="006336CF" w:rsidRDefault="006336CF" w:rsidP="006336CF">
      <w:pPr>
        <w:pStyle w:val="xmsonormal"/>
        <w:shd w:val="clear" w:color="auto" w:fill="FFFFFF"/>
        <w:jc w:val="center"/>
      </w:pPr>
      <w:r>
        <w:rPr>
          <w:rFonts w:ascii="Calibri" w:hAnsi="Calibri" w:cs="Calibri"/>
          <w:b/>
          <w:bCs/>
          <w:noProof/>
          <w:color w:val="000000"/>
          <w:sz w:val="24"/>
          <w:szCs w:val="24"/>
          <w:bdr w:val="none" w:sz="0" w:space="0" w:color="auto" w:frame="1"/>
        </w:rPr>
        <w:drawing>
          <wp:inline distT="0" distB="0" distL="0" distR="0" wp14:anchorId="1928A2B2" wp14:editId="18F70476">
            <wp:extent cx="5943600" cy="1514475"/>
            <wp:effectExtent l="0" t="0" r="0" b="9525"/>
            <wp:docPr id="769929892"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514475"/>
                    </a:xfrm>
                    <a:prstGeom prst="rect">
                      <a:avLst/>
                    </a:prstGeom>
                    <a:noFill/>
                    <a:ln>
                      <a:noFill/>
                    </a:ln>
                  </pic:spPr>
                </pic:pic>
              </a:graphicData>
            </a:graphic>
          </wp:inline>
        </w:drawing>
      </w:r>
    </w:p>
    <w:p w14:paraId="5B6129F0" w14:textId="77777777" w:rsidR="006336CF" w:rsidRDefault="006336CF" w:rsidP="006336CF">
      <w:pPr>
        <w:pStyle w:val="xmsonormal0"/>
        <w:shd w:val="clear" w:color="auto" w:fill="FFFFFF"/>
        <w:jc w:val="center"/>
      </w:pPr>
      <w:r>
        <w:rPr>
          <w:rFonts w:ascii="Bodoni MT" w:hAnsi="Bodoni MT"/>
          <w:b/>
          <w:bCs/>
          <w:color w:val="003366"/>
          <w:sz w:val="56"/>
          <w:szCs w:val="56"/>
          <w:bdr w:val="none" w:sz="0" w:space="0" w:color="auto" w:frame="1"/>
        </w:rPr>
        <w:t>CSAVR National News Brief</w:t>
      </w:r>
    </w:p>
    <w:p w14:paraId="3992B3C8" w14:textId="77777777" w:rsidR="006336CF" w:rsidRDefault="006336CF" w:rsidP="006336CF">
      <w:pPr>
        <w:pStyle w:val="xmsonormal0"/>
        <w:shd w:val="clear" w:color="auto" w:fill="FFFFFF"/>
        <w:jc w:val="center"/>
      </w:pPr>
      <w:r>
        <w:rPr>
          <w:rFonts w:ascii="Cambria" w:hAnsi="Cambria"/>
          <w:b/>
          <w:bCs/>
          <w:color w:val="000000"/>
          <w:sz w:val="27"/>
          <w:szCs w:val="27"/>
          <w:bdr w:val="none" w:sz="0" w:space="0" w:color="auto" w:frame="1"/>
        </w:rPr>
        <w:t>March 24, 2024</w:t>
      </w:r>
    </w:p>
    <w:p w14:paraId="4C07C018" w14:textId="77777777" w:rsidR="006336CF" w:rsidRDefault="006336CF" w:rsidP="006336CF">
      <w:pPr>
        <w:pStyle w:val="xmsonormal2"/>
        <w:shd w:val="clear" w:color="auto" w:fill="FFFFFF"/>
        <w:jc w:val="both"/>
      </w:pPr>
      <w:r>
        <w:rPr>
          <w:rStyle w:val="markfpockzufs"/>
          <w:rFonts w:ascii="Arial" w:hAnsi="Arial" w:cs="Arial"/>
          <w:color w:val="000000"/>
          <w:sz w:val="28"/>
          <w:szCs w:val="28"/>
          <w:bdr w:val="none" w:sz="0" w:space="0" w:color="auto" w:frame="1"/>
        </w:rPr>
        <w:t xml:space="preserve">CSAVR </w:t>
      </w:r>
      <w:r>
        <w:rPr>
          <w:rFonts w:ascii="Arial" w:hAnsi="Arial" w:cs="Arial"/>
          <w:i/>
          <w:iCs/>
          <w:color w:val="000000"/>
          <w:sz w:val="28"/>
          <w:szCs w:val="28"/>
          <w:bdr w:val="none" w:sz="0" w:space="0" w:color="auto" w:frame="1"/>
        </w:rPr>
        <w:t xml:space="preserve">National News Brief </w:t>
      </w:r>
      <w:r>
        <w:rPr>
          <w:rFonts w:ascii="Arial" w:hAnsi="Arial" w:cs="Arial"/>
          <w:color w:val="000000"/>
          <w:sz w:val="28"/>
          <w:szCs w:val="28"/>
          <w:bdr w:val="none" w:sz="0" w:space="0" w:color="auto" w:frame="1"/>
        </w:rPr>
        <w:t xml:space="preserve">is a regular series covering legislative activity, media stories, research initiatives, webinars, reports, conferences, and national advocacy activities of interest to member state VR agencies. </w:t>
      </w:r>
    </w:p>
    <w:p w14:paraId="60613AA6" w14:textId="77777777" w:rsidR="006336CF" w:rsidRDefault="006336CF" w:rsidP="006336CF">
      <w:pPr>
        <w:pStyle w:val="xmsonormal0"/>
        <w:shd w:val="clear" w:color="auto" w:fill="FFFFFF"/>
        <w:jc w:val="center"/>
      </w:pPr>
      <w:r>
        <w:rPr>
          <w:rFonts w:ascii="Cambria" w:hAnsi="Cambria"/>
          <w:b/>
          <w:bCs/>
          <w:color w:val="C2D69B"/>
          <w:sz w:val="28"/>
          <w:szCs w:val="28"/>
          <w:bdr w:val="none" w:sz="0" w:space="0" w:color="auto" w:frame="1"/>
          <w:shd w:val="clear" w:color="auto" w:fill="FFFFFF"/>
        </w:rPr>
        <w:t>___________________________________________________</w:t>
      </w:r>
    </w:p>
    <w:p w14:paraId="0D13DBA8" w14:textId="77777777" w:rsidR="006336CF" w:rsidRDefault="006336CF" w:rsidP="006336CF">
      <w:pPr>
        <w:pStyle w:val="xmsonormal"/>
        <w:shd w:val="clear" w:color="auto" w:fill="FFFFFF"/>
        <w:jc w:val="both"/>
        <w:rPr>
          <w:rFonts w:ascii="Arial" w:hAnsi="Arial" w:cs="Arial"/>
          <w:b/>
          <w:bCs/>
          <w:sz w:val="28"/>
          <w:szCs w:val="28"/>
          <w:bdr w:val="none" w:sz="0" w:space="0" w:color="auto" w:frame="1"/>
        </w:rPr>
      </w:pPr>
      <w:r>
        <w:rPr>
          <w:rFonts w:ascii="Arial" w:hAnsi="Arial" w:cs="Arial"/>
          <w:b/>
          <w:bCs/>
          <w:color w:val="000000"/>
          <w:sz w:val="28"/>
          <w:szCs w:val="28"/>
          <w:bdr w:val="none" w:sz="0" w:space="0" w:color="auto" w:frame="1"/>
        </w:rPr>
        <w:t>HIGHLIGHTS:</w:t>
      </w:r>
    </w:p>
    <w:p w14:paraId="4DDE7E58" w14:textId="77777777" w:rsidR="006336CF" w:rsidRDefault="006336CF" w:rsidP="006336CF">
      <w:pPr>
        <w:pStyle w:val="xmsonormal"/>
        <w:numPr>
          <w:ilvl w:val="0"/>
          <w:numId w:val="1"/>
        </w:numPr>
        <w:shd w:val="clear" w:color="auto" w:fill="FFFFFF"/>
        <w:jc w:val="both"/>
        <w:rPr>
          <w:rFonts w:ascii="Arial" w:eastAsia="Times New Roman" w:hAnsi="Arial" w:cs="Arial"/>
          <w:b/>
          <w:bCs/>
          <w:sz w:val="28"/>
          <w:szCs w:val="28"/>
        </w:rPr>
      </w:pPr>
      <w:hyperlink w:anchor="SPENDING" w:history="1">
        <w:r>
          <w:rPr>
            <w:rStyle w:val="Hyperlink"/>
            <w:rFonts w:ascii="Arial" w:eastAsia="Times New Roman" w:hAnsi="Arial" w:cs="Arial"/>
            <w:b/>
            <w:bCs/>
            <w:sz w:val="28"/>
            <w:szCs w:val="28"/>
          </w:rPr>
          <w:t>SPENDING PACKAGE – SPECIAL ANNOUNCEMENT</w:t>
        </w:r>
      </w:hyperlink>
    </w:p>
    <w:p w14:paraId="6BA1C64A" w14:textId="77777777" w:rsidR="006336CF" w:rsidRDefault="006336CF" w:rsidP="006336CF">
      <w:pPr>
        <w:pStyle w:val="xmsonormal"/>
        <w:numPr>
          <w:ilvl w:val="0"/>
          <w:numId w:val="1"/>
        </w:numPr>
        <w:shd w:val="clear" w:color="auto" w:fill="FFFFFF"/>
        <w:jc w:val="both"/>
        <w:rPr>
          <w:rFonts w:ascii="Arial" w:eastAsia="Times New Roman" w:hAnsi="Arial" w:cs="Arial"/>
          <w:b/>
          <w:bCs/>
          <w:sz w:val="28"/>
          <w:szCs w:val="28"/>
        </w:rPr>
      </w:pPr>
      <w:hyperlink w:anchor="OUR" w:history="1">
        <w:r>
          <w:rPr>
            <w:rStyle w:val="Hyperlink"/>
            <w:rFonts w:ascii="Arial" w:eastAsia="Times New Roman" w:hAnsi="Arial" w:cs="Arial"/>
            <w:b/>
            <w:bCs/>
            <w:sz w:val="28"/>
            <w:szCs w:val="28"/>
          </w:rPr>
          <w:t>OUR PROFESSION</w:t>
        </w:r>
      </w:hyperlink>
    </w:p>
    <w:p w14:paraId="3840FA4C" w14:textId="77777777" w:rsidR="006336CF" w:rsidRDefault="006336CF" w:rsidP="006336CF">
      <w:pPr>
        <w:pStyle w:val="xmsonormal"/>
        <w:numPr>
          <w:ilvl w:val="0"/>
          <w:numId w:val="1"/>
        </w:numPr>
        <w:shd w:val="clear" w:color="auto" w:fill="FFFFFF"/>
        <w:jc w:val="both"/>
        <w:rPr>
          <w:rFonts w:ascii="Arial" w:eastAsia="Times New Roman" w:hAnsi="Arial" w:cs="Arial"/>
          <w:b/>
          <w:bCs/>
          <w:sz w:val="28"/>
          <w:szCs w:val="28"/>
        </w:rPr>
      </w:pPr>
      <w:hyperlink w:anchor="WORLD" w:history="1">
        <w:r>
          <w:rPr>
            <w:rStyle w:val="Hyperlink"/>
            <w:rFonts w:ascii="Arial" w:eastAsia="Times New Roman" w:hAnsi="Arial" w:cs="Arial"/>
            <w:b/>
            <w:bCs/>
            <w:sz w:val="28"/>
            <w:szCs w:val="28"/>
          </w:rPr>
          <w:t>WORLD DOWN SYNDROME DAY – CSAVR STAFF WORLD PRESENCE</w:t>
        </w:r>
      </w:hyperlink>
    </w:p>
    <w:p w14:paraId="2FCF015D" w14:textId="77777777" w:rsidR="006336CF" w:rsidRDefault="006336CF" w:rsidP="006336CF">
      <w:pPr>
        <w:pStyle w:val="xmsonormal"/>
        <w:numPr>
          <w:ilvl w:val="0"/>
          <w:numId w:val="1"/>
        </w:numPr>
        <w:shd w:val="clear" w:color="auto" w:fill="FFFFFF"/>
        <w:jc w:val="both"/>
        <w:rPr>
          <w:rFonts w:ascii="Arial" w:eastAsia="Times New Roman" w:hAnsi="Arial" w:cs="Arial"/>
          <w:b/>
          <w:bCs/>
          <w:sz w:val="28"/>
          <w:szCs w:val="28"/>
        </w:rPr>
      </w:pPr>
      <w:hyperlink w:anchor="NATIONAL" w:history="1">
        <w:r>
          <w:rPr>
            <w:rStyle w:val="Hyperlink"/>
            <w:rFonts w:ascii="Arial" w:eastAsia="Times New Roman" w:hAnsi="Arial" w:cs="Arial"/>
            <w:b/>
            <w:bCs/>
            <w:sz w:val="28"/>
            <w:szCs w:val="28"/>
            <w:bdr w:val="none" w:sz="0" w:space="0" w:color="auto" w:frame="1"/>
          </w:rPr>
          <w:t>NATIONAL NEWS</w:t>
        </w:r>
      </w:hyperlink>
    </w:p>
    <w:p w14:paraId="337418C3" w14:textId="77777777" w:rsidR="006336CF" w:rsidRDefault="006336CF" w:rsidP="006336CF">
      <w:pPr>
        <w:pStyle w:val="xmsonormal"/>
        <w:numPr>
          <w:ilvl w:val="0"/>
          <w:numId w:val="1"/>
        </w:numPr>
        <w:shd w:val="clear" w:color="auto" w:fill="FFFFFF"/>
        <w:jc w:val="both"/>
        <w:rPr>
          <w:rStyle w:val="wixui-rich-texttext"/>
        </w:rPr>
      </w:pPr>
      <w:hyperlink w:anchor="CSAVR" w:history="1">
        <w:r>
          <w:rPr>
            <w:rStyle w:val="Hyperlink"/>
            <w:rFonts w:ascii="Arial" w:eastAsia="Times New Roman" w:hAnsi="Arial" w:cs="Arial"/>
            <w:b/>
            <w:bCs/>
            <w:sz w:val="28"/>
            <w:szCs w:val="28"/>
            <w:bdr w:val="none" w:sz="0" w:space="0" w:color="auto" w:frame="1"/>
          </w:rPr>
          <w:t>CSAVR SPRING 2024 CONFERENCE AND RELATED EVENTS</w:t>
        </w:r>
      </w:hyperlink>
    </w:p>
    <w:p w14:paraId="07E6D1BA" w14:textId="77777777" w:rsidR="006336CF" w:rsidRDefault="006336CF" w:rsidP="006336CF">
      <w:pPr>
        <w:pStyle w:val="xmsonormal"/>
        <w:numPr>
          <w:ilvl w:val="0"/>
          <w:numId w:val="1"/>
        </w:numPr>
        <w:shd w:val="clear" w:color="auto" w:fill="FFFFFF"/>
        <w:jc w:val="both"/>
        <w:rPr>
          <w:rStyle w:val="wixui-rich-texttext"/>
          <w:rFonts w:ascii="Arial" w:eastAsia="Times New Roman" w:hAnsi="Arial" w:cs="Arial"/>
          <w:b/>
          <w:bCs/>
          <w:sz w:val="28"/>
          <w:szCs w:val="28"/>
        </w:rPr>
      </w:pPr>
      <w:hyperlink w:anchor="DIRECTOR" w:history="1">
        <w:r>
          <w:rPr>
            <w:rStyle w:val="Hyperlink"/>
            <w:rFonts w:ascii="Arial" w:eastAsia="Times New Roman" w:hAnsi="Arial" w:cs="Arial"/>
            <w:b/>
            <w:bCs/>
            <w:sz w:val="28"/>
            <w:szCs w:val="28"/>
            <w:bdr w:val="none" w:sz="0" w:space="0" w:color="auto" w:frame="1"/>
          </w:rPr>
          <w:t>DIRECTOR UPDATE</w:t>
        </w:r>
      </w:hyperlink>
    </w:p>
    <w:p w14:paraId="3D087ABA" w14:textId="77777777" w:rsidR="006336CF" w:rsidRDefault="006336CF" w:rsidP="006336CF">
      <w:pPr>
        <w:pStyle w:val="xmsonormal"/>
        <w:numPr>
          <w:ilvl w:val="0"/>
          <w:numId w:val="1"/>
        </w:numPr>
        <w:shd w:val="clear" w:color="auto" w:fill="FFFFFF"/>
        <w:jc w:val="both"/>
        <w:rPr>
          <w:rStyle w:val="wixui-rich-texttext"/>
          <w:rFonts w:ascii="Arial" w:eastAsia="Times New Roman" w:hAnsi="Arial" w:cs="Arial"/>
          <w:b/>
          <w:bCs/>
          <w:sz w:val="28"/>
          <w:szCs w:val="28"/>
        </w:rPr>
      </w:pPr>
      <w:hyperlink w:anchor="CSAVRNEWS" w:history="1">
        <w:r>
          <w:rPr>
            <w:rStyle w:val="Hyperlink"/>
            <w:rFonts w:ascii="Arial" w:eastAsia="Times New Roman" w:hAnsi="Arial" w:cs="Arial"/>
            <w:b/>
            <w:bCs/>
            <w:sz w:val="28"/>
            <w:szCs w:val="28"/>
            <w:bdr w:val="none" w:sz="0" w:space="0" w:color="auto" w:frame="1"/>
          </w:rPr>
          <w:t>CSAVR NEWS</w:t>
        </w:r>
      </w:hyperlink>
    </w:p>
    <w:p w14:paraId="09590738" w14:textId="77777777" w:rsidR="006336CF" w:rsidRDefault="006336CF" w:rsidP="006336CF">
      <w:pPr>
        <w:pStyle w:val="xmsonormal"/>
        <w:numPr>
          <w:ilvl w:val="0"/>
          <w:numId w:val="1"/>
        </w:numPr>
        <w:shd w:val="clear" w:color="auto" w:fill="FFFFFF"/>
        <w:jc w:val="both"/>
      </w:pPr>
      <w:hyperlink w:anchor="EDRSA" w:history="1">
        <w:r>
          <w:rPr>
            <w:rStyle w:val="Hyperlink"/>
            <w:rFonts w:ascii="Arial" w:eastAsia="Times New Roman" w:hAnsi="Arial" w:cs="Arial"/>
            <w:b/>
            <w:bCs/>
            <w:sz w:val="28"/>
            <w:szCs w:val="28"/>
          </w:rPr>
          <w:t>ED AND RSA UPDATE</w:t>
        </w:r>
      </w:hyperlink>
    </w:p>
    <w:p w14:paraId="3776940F" w14:textId="77777777" w:rsidR="006336CF" w:rsidRDefault="006336CF" w:rsidP="006336CF">
      <w:pPr>
        <w:pStyle w:val="xmsonormal"/>
        <w:numPr>
          <w:ilvl w:val="0"/>
          <w:numId w:val="1"/>
        </w:numPr>
        <w:shd w:val="clear" w:color="auto" w:fill="FFFFFF"/>
        <w:jc w:val="both"/>
        <w:rPr>
          <w:rFonts w:ascii="Arial" w:eastAsia="Times New Roman" w:hAnsi="Arial" w:cs="Arial"/>
          <w:b/>
          <w:bCs/>
          <w:sz w:val="28"/>
          <w:szCs w:val="28"/>
        </w:rPr>
      </w:pPr>
      <w:hyperlink w:anchor="THOUGHT" w:history="1">
        <w:r>
          <w:rPr>
            <w:rStyle w:val="Hyperlink"/>
            <w:rFonts w:ascii="Arial" w:eastAsia="Times New Roman" w:hAnsi="Arial" w:cs="Arial"/>
            <w:b/>
            <w:bCs/>
            <w:sz w:val="28"/>
            <w:szCs w:val="28"/>
          </w:rPr>
          <w:t>THOUGHT OF THE EDITION</w:t>
        </w:r>
      </w:hyperlink>
    </w:p>
    <w:p w14:paraId="5B1ADD70" w14:textId="77777777" w:rsidR="006336CF" w:rsidRDefault="006336CF" w:rsidP="006336CF">
      <w:pPr>
        <w:pStyle w:val="xmsonormal"/>
        <w:numPr>
          <w:ilvl w:val="0"/>
          <w:numId w:val="1"/>
        </w:numPr>
        <w:shd w:val="clear" w:color="auto" w:fill="FFFFFF"/>
        <w:jc w:val="both"/>
        <w:rPr>
          <w:rFonts w:ascii="Arial" w:eastAsia="Times New Roman" w:hAnsi="Arial" w:cs="Arial"/>
          <w:b/>
          <w:bCs/>
          <w:sz w:val="28"/>
          <w:szCs w:val="28"/>
        </w:rPr>
      </w:pPr>
      <w:hyperlink w:anchor="REPORTS" w:history="1">
        <w:r>
          <w:rPr>
            <w:rStyle w:val="Hyperlink"/>
            <w:rFonts w:ascii="Arial" w:eastAsia="Times New Roman" w:hAnsi="Arial" w:cs="Arial"/>
            <w:b/>
            <w:bCs/>
            <w:sz w:val="28"/>
            <w:szCs w:val="28"/>
            <w:bdr w:val="none" w:sz="0" w:space="0" w:color="auto" w:frame="1"/>
          </w:rPr>
          <w:t>REPORTS, TRAININGS, NEWSLETTERS, AND CONFERENCE OPPORTUNITIES</w:t>
        </w:r>
      </w:hyperlink>
    </w:p>
    <w:p w14:paraId="30ADF14C" w14:textId="77777777" w:rsidR="006336CF" w:rsidRDefault="006336CF" w:rsidP="006336CF">
      <w:pPr>
        <w:pStyle w:val="xmsonormal"/>
        <w:numPr>
          <w:ilvl w:val="0"/>
          <w:numId w:val="1"/>
        </w:numPr>
        <w:shd w:val="clear" w:color="auto" w:fill="FFFFFF"/>
        <w:jc w:val="both"/>
        <w:rPr>
          <w:rStyle w:val="Strong"/>
        </w:rPr>
      </w:pPr>
      <w:hyperlink w:anchor="COVID" w:history="1">
        <w:r>
          <w:rPr>
            <w:rStyle w:val="Hyperlink"/>
            <w:rFonts w:ascii="Arial" w:eastAsia="Times New Roman" w:hAnsi="Arial" w:cs="Arial"/>
            <w:b/>
            <w:bCs/>
            <w:sz w:val="28"/>
            <w:szCs w:val="28"/>
          </w:rPr>
          <w:t>COVID 19 UPDATE</w:t>
        </w:r>
      </w:hyperlink>
    </w:p>
    <w:p w14:paraId="1C0EC1C2" w14:textId="77777777" w:rsidR="006336CF" w:rsidRDefault="006336CF" w:rsidP="006336CF">
      <w:pPr>
        <w:pStyle w:val="xmsonormal"/>
        <w:numPr>
          <w:ilvl w:val="0"/>
          <w:numId w:val="1"/>
        </w:numPr>
        <w:shd w:val="clear" w:color="auto" w:fill="FFFFFF"/>
        <w:jc w:val="both"/>
      </w:pPr>
      <w:hyperlink w:anchor="RECENT" w:history="1">
        <w:r>
          <w:rPr>
            <w:rStyle w:val="Hyperlink"/>
            <w:rFonts w:ascii="Arial" w:eastAsia="Times New Roman" w:hAnsi="Arial" w:cs="Arial"/>
            <w:b/>
            <w:bCs/>
            <w:sz w:val="28"/>
            <w:szCs w:val="28"/>
          </w:rPr>
          <w:t xml:space="preserve">RECENT ARTICLES            </w:t>
        </w:r>
      </w:hyperlink>
      <w:r>
        <w:rPr>
          <w:rFonts w:ascii="Arial" w:eastAsia="Times New Roman" w:hAnsi="Arial" w:cs="Arial"/>
          <w:b/>
          <w:bCs/>
          <w:color w:val="000000"/>
          <w:sz w:val="28"/>
          <w:szCs w:val="28"/>
        </w:rPr>
        <w:t> </w:t>
      </w:r>
    </w:p>
    <w:p w14:paraId="7D2BFE73" w14:textId="77777777" w:rsidR="006336CF" w:rsidRDefault="006336CF" w:rsidP="006336CF">
      <w:pPr>
        <w:pStyle w:val="xmsonormal"/>
        <w:shd w:val="clear" w:color="auto" w:fill="FFFFFF"/>
        <w:jc w:val="both"/>
        <w:rPr>
          <w:rFonts w:ascii="Arial" w:hAnsi="Arial" w:cs="Arial"/>
          <w:sz w:val="32"/>
          <w:szCs w:val="32"/>
        </w:rPr>
      </w:pPr>
    </w:p>
    <w:p w14:paraId="1BCD6CDA" w14:textId="77777777" w:rsidR="006336CF" w:rsidRDefault="006336CF" w:rsidP="006336CF">
      <w:pPr>
        <w:pStyle w:val="xmsonormal0"/>
        <w:shd w:val="clear" w:color="auto" w:fill="FFFFFF"/>
        <w:jc w:val="center"/>
      </w:pPr>
      <w:r>
        <w:rPr>
          <w:rFonts w:ascii="Cambria" w:hAnsi="Cambria"/>
          <w:b/>
          <w:bCs/>
          <w:color w:val="C2D69B"/>
          <w:sz w:val="28"/>
          <w:szCs w:val="28"/>
          <w:bdr w:val="none" w:sz="0" w:space="0" w:color="auto" w:frame="1"/>
          <w:shd w:val="clear" w:color="auto" w:fill="FFFFFF"/>
        </w:rPr>
        <w:t>_______________________________________________</w:t>
      </w:r>
    </w:p>
    <w:p w14:paraId="32D5B067" w14:textId="77777777" w:rsidR="006336CF" w:rsidRDefault="006336CF" w:rsidP="006336CF">
      <w:pPr>
        <w:pStyle w:val="Heading2"/>
        <w:spacing w:before="0" w:after="0"/>
        <w:jc w:val="center"/>
        <w:rPr>
          <w:rFonts w:ascii="Arial" w:eastAsia="Times New Roman" w:hAnsi="Arial" w:cs="Arial"/>
          <w:b/>
          <w:bCs/>
          <w:color w:val="auto"/>
          <w:sz w:val="28"/>
          <w:szCs w:val="28"/>
          <w:u w:val="single"/>
          <w:bdr w:val="none" w:sz="0" w:space="0" w:color="auto" w:frame="1"/>
        </w:rPr>
      </w:pPr>
      <w:bookmarkStart w:id="0" w:name="SPENDING"/>
      <w:bookmarkStart w:id="1" w:name="_Hlk162019291"/>
      <w:r>
        <w:rPr>
          <w:rFonts w:ascii="Arial" w:eastAsia="Times New Roman" w:hAnsi="Arial" w:cs="Arial"/>
          <w:b/>
          <w:bCs/>
          <w:color w:val="auto"/>
          <w:sz w:val="28"/>
          <w:szCs w:val="28"/>
          <w:u w:val="single"/>
          <w:bdr w:val="none" w:sz="0" w:space="0" w:color="auto" w:frame="1"/>
        </w:rPr>
        <w:t>SPENDING PACKAGE – SPECIAL ANNOUNCEMENT</w:t>
      </w:r>
    </w:p>
    <w:bookmarkEnd w:id="0"/>
    <w:p w14:paraId="4ADD24A7" w14:textId="77777777" w:rsidR="006336CF" w:rsidRDefault="006336CF" w:rsidP="006336CF">
      <w:pPr>
        <w:rPr>
          <w:rFonts w:ascii="Arial" w:hAnsi="Arial" w:cs="Arial"/>
          <w:sz w:val="28"/>
          <w:szCs w:val="28"/>
        </w:rPr>
      </w:pPr>
    </w:p>
    <w:p w14:paraId="20D3EE37" w14:textId="77777777" w:rsidR="006336CF" w:rsidRDefault="006336CF" w:rsidP="006336CF">
      <w:pPr>
        <w:rPr>
          <w:rFonts w:ascii="Arial" w:hAnsi="Arial" w:cs="Arial"/>
          <w:color w:val="000000"/>
          <w:sz w:val="28"/>
          <w:szCs w:val="28"/>
        </w:rPr>
      </w:pPr>
      <w:r>
        <w:rPr>
          <w:rFonts w:ascii="Arial" w:hAnsi="Arial" w:cs="Arial"/>
          <w:color w:val="000000"/>
          <w:sz w:val="28"/>
          <w:szCs w:val="28"/>
          <w:shd w:val="clear" w:color="auto" w:fill="FFFFFF"/>
        </w:rPr>
        <w:t xml:space="preserve">The Senate passed a sprawling $1.2 trillion package to fund large swaths of the government in the early hours Saturday morning, capping off dramatic negotiations in the upper chamber and an intense spending fight where discretionary programs, including vocational rehabilitation grants funding, were targeted as dealmakers as they </w:t>
      </w:r>
      <w:r>
        <w:rPr>
          <w:rFonts w:ascii="Arial" w:hAnsi="Arial" w:cs="Arial"/>
          <w:color w:val="000000"/>
          <w:sz w:val="28"/>
          <w:szCs w:val="28"/>
          <w:shd w:val="clear" w:color="auto" w:fill="FFFFFF"/>
        </w:rPr>
        <w:lastRenderedPageBreak/>
        <w:t>looked everywhere to find funds to ensure the government was not shut down and Homeland Security had an extra 2.2. billion sprinkled throughout its agencies. </w:t>
      </w:r>
    </w:p>
    <w:p w14:paraId="7D667BC2" w14:textId="77777777" w:rsidR="006336CF" w:rsidRDefault="006336CF" w:rsidP="006336CF">
      <w:pPr>
        <w:rPr>
          <w:rFonts w:ascii="Arial" w:hAnsi="Arial" w:cs="Arial"/>
          <w:color w:val="000000"/>
          <w:sz w:val="28"/>
          <w:szCs w:val="28"/>
        </w:rPr>
      </w:pPr>
    </w:p>
    <w:p w14:paraId="5FA6C220" w14:textId="77777777" w:rsidR="006336CF" w:rsidRDefault="006336CF" w:rsidP="006336CF">
      <w:pPr>
        <w:rPr>
          <w:rFonts w:ascii="Arial" w:hAnsi="Arial" w:cs="Arial"/>
          <w:color w:val="000000"/>
          <w:sz w:val="28"/>
          <w:szCs w:val="28"/>
        </w:rPr>
      </w:pPr>
      <w:r>
        <w:rPr>
          <w:rFonts w:ascii="Arial" w:hAnsi="Arial" w:cs="Arial"/>
          <w:color w:val="000000"/>
          <w:sz w:val="28"/>
          <w:szCs w:val="28"/>
          <w:shd w:val="clear" w:color="auto" w:fill="FFFFFF"/>
        </w:rPr>
        <w:t>While the Labor-HHS-Education bill included an increase of close to 8% ($287 million) for vocational rehabilitation state grants, that increase was moved to the Department of Homeland Security through rescission language in the final bill going to the President's desk. </w:t>
      </w:r>
    </w:p>
    <w:p w14:paraId="1B72412F" w14:textId="77777777" w:rsidR="006336CF" w:rsidRDefault="006336CF" w:rsidP="006336CF">
      <w:pPr>
        <w:rPr>
          <w:rFonts w:ascii="Arial" w:hAnsi="Arial" w:cs="Arial"/>
          <w:color w:val="000000"/>
          <w:sz w:val="28"/>
          <w:szCs w:val="28"/>
        </w:rPr>
      </w:pPr>
    </w:p>
    <w:p w14:paraId="093B6FB6" w14:textId="77777777" w:rsidR="006336CF" w:rsidRDefault="006336CF" w:rsidP="006336CF">
      <w:pPr>
        <w:rPr>
          <w:rFonts w:ascii="Arial" w:hAnsi="Arial" w:cs="Arial"/>
          <w:color w:val="000000"/>
          <w:sz w:val="28"/>
          <w:szCs w:val="28"/>
        </w:rPr>
      </w:pPr>
      <w:r>
        <w:rPr>
          <w:rFonts w:ascii="Arial" w:hAnsi="Arial" w:cs="Arial"/>
          <w:color w:val="000000"/>
          <w:sz w:val="28"/>
          <w:szCs w:val="28"/>
        </w:rPr>
        <w:t>The VR grant is flat funded with no increase for mandatory COLA.  CSAVR will be working with our Beltway partners to gain additional information and will be sharing more information with our network.</w:t>
      </w:r>
    </w:p>
    <w:p w14:paraId="48393F1B" w14:textId="77777777" w:rsidR="006336CF" w:rsidRDefault="006336CF" w:rsidP="006336CF">
      <w:pPr>
        <w:pStyle w:val="Heading2"/>
        <w:spacing w:before="0" w:after="0"/>
        <w:jc w:val="center"/>
        <w:rPr>
          <w:rFonts w:ascii="Arial" w:eastAsia="Times New Roman" w:hAnsi="Arial" w:cs="Arial"/>
          <w:b/>
          <w:bCs/>
          <w:color w:val="auto"/>
          <w:sz w:val="28"/>
          <w:szCs w:val="28"/>
          <w:u w:val="single"/>
          <w:bdr w:val="none" w:sz="0" w:space="0" w:color="auto" w:frame="1"/>
        </w:rPr>
      </w:pPr>
      <w:bookmarkStart w:id="2" w:name="OUR"/>
      <w:r>
        <w:rPr>
          <w:rFonts w:ascii="Arial" w:eastAsia="Times New Roman" w:hAnsi="Arial" w:cs="Arial"/>
          <w:b/>
          <w:bCs/>
          <w:color w:val="auto"/>
          <w:sz w:val="28"/>
          <w:szCs w:val="28"/>
          <w:u w:val="single"/>
          <w:bdr w:val="none" w:sz="0" w:space="0" w:color="auto" w:frame="1"/>
        </w:rPr>
        <w:t>OUR PROFESSION</w:t>
      </w:r>
    </w:p>
    <w:bookmarkEnd w:id="1"/>
    <w:bookmarkEnd w:id="2"/>
    <w:p w14:paraId="5736CC2B" w14:textId="77777777" w:rsidR="006336CF" w:rsidRDefault="006336CF" w:rsidP="006336CF">
      <w:pPr>
        <w:rPr>
          <w:rFonts w:ascii="Arial" w:hAnsi="Arial" w:cs="Arial"/>
          <w:sz w:val="28"/>
          <w:szCs w:val="28"/>
        </w:rPr>
      </w:pPr>
    </w:p>
    <w:p w14:paraId="6C4373E5" w14:textId="77777777" w:rsidR="006336CF" w:rsidRDefault="006336CF" w:rsidP="006336CF">
      <w:pPr>
        <w:pStyle w:val="Heading2"/>
        <w:spacing w:before="0" w:after="0"/>
        <w:rPr>
          <w:rFonts w:ascii="Arial" w:eastAsia="Times New Roman" w:hAnsi="Arial" w:cs="Arial"/>
          <w:color w:val="auto"/>
          <w:sz w:val="28"/>
          <w:szCs w:val="28"/>
          <w14:numForm w14:val="oldStyle"/>
        </w:rPr>
      </w:pPr>
      <w:r>
        <w:rPr>
          <w:rFonts w:ascii="Arial" w:eastAsia="Times New Roman" w:hAnsi="Arial" w:cs="Arial"/>
          <w:color w:val="auto"/>
          <w:sz w:val="28"/>
          <w:szCs w:val="28"/>
          <w14:numForm w14:val="oldStyle"/>
        </w:rPr>
        <w:t>We trust you were able to celebrate with your counselors and staff this past week on National Counselor Appreciation Day.  As we think about the strategic priority of Recruitment and Retention, it is important to not only recognize their work and contributions one day a year and throughout the year.</w:t>
      </w:r>
    </w:p>
    <w:p w14:paraId="72C21611" w14:textId="77777777" w:rsidR="006336CF" w:rsidRDefault="006336CF" w:rsidP="006336CF">
      <w:pPr>
        <w:pStyle w:val="Heading2"/>
        <w:spacing w:before="0" w:after="0"/>
        <w:rPr>
          <w:rFonts w:ascii="Arial" w:eastAsia="Times New Roman" w:hAnsi="Arial" w:cs="Arial"/>
          <w:color w:val="auto"/>
          <w:sz w:val="28"/>
          <w:szCs w:val="28"/>
          <w14:numForm w14:val="oldStyle"/>
        </w:rPr>
      </w:pPr>
    </w:p>
    <w:p w14:paraId="1AD59060" w14:textId="77777777" w:rsidR="006336CF" w:rsidRDefault="006336CF" w:rsidP="006336CF">
      <w:pPr>
        <w:pStyle w:val="Heading2"/>
        <w:spacing w:before="0" w:after="0"/>
        <w:rPr>
          <w:rFonts w:ascii="Arial" w:eastAsia="Times New Roman" w:hAnsi="Arial" w:cs="Arial"/>
          <w:color w:val="auto"/>
          <w:sz w:val="28"/>
          <w:szCs w:val="28"/>
          <w14:numForm w14:val="oldStyle"/>
        </w:rPr>
      </w:pPr>
      <w:r>
        <w:rPr>
          <w:rFonts w:ascii="Arial" w:eastAsia="Times New Roman" w:hAnsi="Arial" w:cs="Arial"/>
          <w:color w:val="auto"/>
          <w:sz w:val="28"/>
          <w:szCs w:val="28"/>
          <w14:numForm w14:val="oldStyle"/>
        </w:rPr>
        <w:t>Of course I am preaching to the choir here, but personally I wanted to express my thanks to all of you for sending those thank you notes, taking time when you visit your offices to stop and talk with the staff, and expressing your appreciation and recognition in so many other ways because good work needs to not be recognized one day a year.</w:t>
      </w:r>
    </w:p>
    <w:p w14:paraId="0E1072A4" w14:textId="77777777" w:rsidR="006336CF" w:rsidRDefault="006336CF" w:rsidP="006336CF">
      <w:pPr>
        <w:pStyle w:val="Heading2"/>
        <w:spacing w:before="0" w:after="0"/>
        <w:rPr>
          <w:rFonts w:ascii="Arial" w:eastAsia="Times New Roman" w:hAnsi="Arial" w:cs="Arial"/>
          <w:color w:val="000000"/>
          <w:sz w:val="28"/>
          <w:szCs w:val="28"/>
        </w:rPr>
      </w:pPr>
      <w:r>
        <w:rPr>
          <w:rFonts w:ascii="Arial" w:eastAsia="Times New Roman" w:hAnsi="Arial" w:cs="Arial"/>
          <w:color w:val="000000"/>
          <w:sz w:val="28"/>
          <w:szCs w:val="28"/>
        </w:rPr>
        <w:t xml:space="preserve">Thank you, thank you, thank you. I appreciate your continuing commitment and leadership. </w:t>
      </w:r>
    </w:p>
    <w:p w14:paraId="280AC729" w14:textId="77777777" w:rsidR="006336CF" w:rsidRDefault="006336CF" w:rsidP="006336CF">
      <w:pPr>
        <w:rPr>
          <w:rFonts w:ascii="Arial" w:hAnsi="Arial" w:cs="Arial"/>
          <w:sz w:val="28"/>
          <w:szCs w:val="28"/>
          <w14:numForm w14:val="oldStyle"/>
        </w:rPr>
      </w:pPr>
    </w:p>
    <w:p w14:paraId="4087319B" w14:textId="77777777" w:rsidR="006336CF" w:rsidRDefault="006336CF" w:rsidP="006336CF">
      <w:pPr>
        <w:rPr>
          <w:rFonts w:ascii="Arial" w:hAnsi="Arial" w:cs="Arial"/>
          <w:sz w:val="28"/>
          <w:szCs w:val="28"/>
          <w14:numForm w14:val="oldStyle"/>
        </w:rPr>
      </w:pPr>
      <w:r>
        <w:rPr>
          <w:rFonts w:ascii="Arial" w:hAnsi="Arial" w:cs="Arial"/>
          <w:sz w:val="28"/>
          <w:szCs w:val="28"/>
          <w14:numForm w14:val="oldStyle"/>
        </w:rPr>
        <w:t xml:space="preserve">Our Virginia General agency pulled together a </w:t>
      </w:r>
      <w:hyperlink r:id="rId7" w:history="1">
        <w:r>
          <w:rPr>
            <w:rStyle w:val="Hyperlink"/>
            <w:rFonts w:ascii="Arial" w:hAnsi="Arial" w:cs="Arial"/>
            <w:sz w:val="28"/>
            <w:szCs w:val="28"/>
            <w14:numForm w14:val="oldStyle"/>
          </w:rPr>
          <w:t>special video</w:t>
        </w:r>
      </w:hyperlink>
      <w:r>
        <w:rPr>
          <w:rFonts w:ascii="Arial" w:hAnsi="Arial" w:cs="Arial"/>
          <w:sz w:val="28"/>
          <w:szCs w:val="28"/>
          <w14:numForm w14:val="oldStyle"/>
        </w:rPr>
        <w:t xml:space="preserve"> that I wanted to pass along.  Many thanks to Commissioner Hayfield and her communications team, Betsy </w:t>
      </w:r>
      <w:proofErr w:type="spellStart"/>
      <w:r>
        <w:rPr>
          <w:rFonts w:ascii="Arial" w:hAnsi="Arial" w:cs="Arial"/>
          <w:sz w:val="28"/>
          <w:szCs w:val="28"/>
          <w14:numForm w14:val="oldStyle"/>
        </w:rPr>
        <w:t>Civilette</w:t>
      </w:r>
      <w:proofErr w:type="spellEnd"/>
      <w:r>
        <w:rPr>
          <w:rFonts w:ascii="Arial" w:hAnsi="Arial" w:cs="Arial"/>
          <w:sz w:val="28"/>
          <w:szCs w:val="28"/>
          <w14:numForm w14:val="oldStyle"/>
        </w:rPr>
        <w:t xml:space="preserve">  and Rick Sizemore for their always outstanding work in communication our value proposition.</w:t>
      </w:r>
    </w:p>
    <w:p w14:paraId="1D86EC9D" w14:textId="77777777" w:rsidR="006336CF" w:rsidRDefault="006336CF" w:rsidP="006336CF">
      <w:pPr>
        <w:rPr>
          <w:rFonts w:ascii="Arial" w:hAnsi="Arial" w:cs="Arial"/>
          <w:sz w:val="28"/>
          <w:szCs w:val="28"/>
        </w:rPr>
      </w:pPr>
    </w:p>
    <w:p w14:paraId="5C300CB0" w14:textId="77777777" w:rsidR="006336CF" w:rsidRDefault="006336CF" w:rsidP="006336CF">
      <w:pPr>
        <w:pStyle w:val="xmsonormal"/>
        <w:shd w:val="clear" w:color="auto" w:fill="FFFFFF"/>
        <w:jc w:val="center"/>
        <w:rPr>
          <w:rFonts w:ascii="Arial" w:hAnsi="Arial" w:cs="Arial"/>
          <w:b/>
          <w:bCs/>
          <w:sz w:val="28"/>
          <w:szCs w:val="28"/>
          <w:u w:val="single"/>
        </w:rPr>
      </w:pPr>
      <w:bookmarkStart w:id="3" w:name="WORLD"/>
      <w:r>
        <w:rPr>
          <w:rFonts w:ascii="Arial" w:hAnsi="Arial" w:cs="Arial"/>
          <w:b/>
          <w:bCs/>
          <w:color w:val="000000"/>
          <w:sz w:val="28"/>
          <w:szCs w:val="28"/>
          <w:u w:val="single"/>
        </w:rPr>
        <w:t>WORLD DOWN SYNDROME DAY – CSAVR STAFF WORLD PRESENCE</w:t>
      </w:r>
    </w:p>
    <w:bookmarkEnd w:id="3"/>
    <w:p w14:paraId="3A63AAFB" w14:textId="77777777" w:rsidR="006336CF" w:rsidRDefault="006336CF" w:rsidP="006336CF">
      <w:pPr>
        <w:pStyle w:val="Heading2"/>
        <w:spacing w:before="0" w:after="0"/>
        <w:rPr>
          <w:rFonts w:ascii="Arial" w:eastAsia="Times New Roman" w:hAnsi="Arial" w:cs="Arial"/>
          <w:color w:val="000000"/>
          <w:sz w:val="28"/>
          <w:szCs w:val="28"/>
        </w:rPr>
      </w:pPr>
      <w:r>
        <w:rPr>
          <w:rFonts w:ascii="Arial" w:eastAsia="Times New Roman" w:hAnsi="Arial" w:cs="Arial"/>
          <w:b/>
          <w:bCs/>
          <w:color w:val="000000"/>
          <w:sz w:val="28"/>
          <w:szCs w:val="28"/>
        </w:rPr>
        <w:fldChar w:fldCharType="begin"/>
      </w:r>
      <w:r>
        <w:rPr>
          <w:rFonts w:ascii="Arial" w:eastAsia="Times New Roman" w:hAnsi="Arial" w:cs="Arial"/>
          <w:b/>
          <w:bCs/>
          <w:color w:val="000000"/>
          <w:sz w:val="28"/>
          <w:szCs w:val="28"/>
        </w:rPr>
        <w:instrText>HYPERLINK "https://na01.safelinks.protection.outlook.com/?url=https%3A%2F%2Fwww.worlddownsyndromeday.org%2F&amp;data=05%7C02%7C%7Cee4c024907164cedf13e08dc4c0d97d6%7C84df9e7fe9f640afb435aaaaaaaaaaaa%7C1%7C0%7C638468868492651504%7CUnknown%7CTWFpbGZsb3d8eyJWIjoiMC4wLjAwMDAiLCJQIjoiV2luMzIiLCJBTiI6Ik1haWwiLCJXVCI6Mn0%3D%7C0%7C%7C%7C&amp;sdata=N5jv%2BA4l1ePt9nMmZJ1TY2cHgg4pZQXru2bpTlzhpQ4%3D&amp;reserved=0" \o "https://www.worlddownsyndromeday.org/"</w:instrText>
      </w:r>
      <w:r>
        <w:rPr>
          <w:rFonts w:ascii="Arial" w:eastAsia="Times New Roman" w:hAnsi="Arial" w:cs="Arial"/>
          <w:b/>
          <w:bCs/>
          <w:color w:val="000000"/>
          <w:sz w:val="28"/>
          <w:szCs w:val="28"/>
        </w:rPr>
      </w:r>
      <w:r>
        <w:rPr>
          <w:rFonts w:ascii="Arial" w:eastAsia="Times New Roman" w:hAnsi="Arial" w:cs="Arial"/>
          <w:b/>
          <w:bCs/>
          <w:color w:val="000000"/>
          <w:sz w:val="28"/>
          <w:szCs w:val="28"/>
        </w:rPr>
        <w:fldChar w:fldCharType="separate"/>
      </w:r>
      <w:r>
        <w:rPr>
          <w:rStyle w:val="Hyperlink"/>
          <w:rFonts w:ascii="Arial" w:eastAsia="Times New Roman" w:hAnsi="Arial" w:cs="Arial"/>
          <w:b/>
          <w:bCs/>
          <w:color w:val="000000"/>
          <w:sz w:val="28"/>
          <w:szCs w:val="28"/>
        </w:rPr>
        <w:t>World Down Syndrome Day (WDSD)</w:t>
      </w:r>
      <w:r>
        <w:rPr>
          <w:rFonts w:ascii="Arial" w:eastAsia="Times New Roman" w:hAnsi="Arial" w:cs="Arial"/>
          <w:b/>
          <w:bCs/>
          <w:color w:val="000000"/>
          <w:sz w:val="28"/>
          <w:szCs w:val="28"/>
        </w:rPr>
        <w:fldChar w:fldCharType="end"/>
      </w:r>
      <w:r>
        <w:rPr>
          <w:rFonts w:ascii="Arial" w:eastAsia="Times New Roman" w:hAnsi="Arial" w:cs="Arial"/>
          <w:color w:val="000000"/>
          <w:sz w:val="28"/>
          <w:szCs w:val="28"/>
        </w:rPr>
        <w:t xml:space="preserve">, March21 , is a global awareness day which has been officially observed by the United Nations since 2012.All over the world, events are held to amplify the voices of people who have Down’s syndrome, highlighting their vital role in our communities and calling for their full participation in anything that affects their lives. </w:t>
      </w:r>
    </w:p>
    <w:p w14:paraId="1CA3405E" w14:textId="77777777" w:rsidR="006336CF" w:rsidRDefault="006336CF" w:rsidP="006336CF">
      <w:pPr>
        <w:pStyle w:val="Heading2"/>
        <w:spacing w:before="0" w:after="0"/>
        <w:rPr>
          <w:rFonts w:ascii="Arial" w:eastAsia="Times New Roman" w:hAnsi="Arial" w:cs="Arial"/>
          <w:color w:val="000000"/>
          <w:sz w:val="28"/>
          <w:szCs w:val="28"/>
        </w:rPr>
      </w:pPr>
    </w:p>
    <w:p w14:paraId="3DE9202E" w14:textId="77777777" w:rsidR="006336CF" w:rsidRDefault="006336CF" w:rsidP="006336CF">
      <w:pPr>
        <w:pStyle w:val="Heading2"/>
        <w:spacing w:before="0" w:after="0"/>
        <w:rPr>
          <w:rFonts w:ascii="Arial" w:eastAsia="Times New Roman" w:hAnsi="Arial" w:cs="Arial"/>
          <w:b/>
          <w:bCs/>
          <w:color w:val="auto"/>
          <w:sz w:val="28"/>
          <w:szCs w:val="28"/>
          <w:u w:val="single"/>
          <w14:numForm w14:val="oldStyle"/>
        </w:rPr>
      </w:pPr>
      <w:r>
        <w:rPr>
          <w:rFonts w:ascii="Arial" w:eastAsia="Times New Roman" w:hAnsi="Arial" w:cs="Arial"/>
          <w:color w:val="000000"/>
          <w:sz w:val="28"/>
          <w:szCs w:val="28"/>
        </w:rPr>
        <w:t xml:space="preserve">We are honored that our own Tonia Ferguson was celebrating and sharing her story as a mom with advocates in Trinidad/Tobago with this year's theme #endthestereotypes for a two-day conference.  Thank </w:t>
      </w:r>
      <w:proofErr w:type="gramStart"/>
      <w:r>
        <w:rPr>
          <w:rFonts w:ascii="Arial" w:eastAsia="Times New Roman" w:hAnsi="Arial" w:cs="Arial"/>
          <w:color w:val="000000"/>
          <w:sz w:val="28"/>
          <w:szCs w:val="28"/>
        </w:rPr>
        <w:t>you Tonia</w:t>
      </w:r>
      <w:proofErr w:type="gramEnd"/>
      <w:r>
        <w:rPr>
          <w:rFonts w:ascii="Arial" w:eastAsia="Times New Roman" w:hAnsi="Arial" w:cs="Arial"/>
          <w:color w:val="000000"/>
          <w:sz w:val="28"/>
          <w:szCs w:val="28"/>
        </w:rPr>
        <w:t>!</w:t>
      </w:r>
    </w:p>
    <w:p w14:paraId="338449DF" w14:textId="77777777" w:rsidR="006336CF" w:rsidRDefault="006336CF" w:rsidP="006336CF">
      <w:pPr>
        <w:rPr>
          <w:rFonts w:ascii="Arial" w:hAnsi="Arial" w:cs="Arial"/>
          <w:sz w:val="28"/>
          <w:szCs w:val="28"/>
        </w:rPr>
      </w:pPr>
    </w:p>
    <w:p w14:paraId="7512BC96" w14:textId="77777777" w:rsidR="006336CF" w:rsidRDefault="006336CF" w:rsidP="006336CF">
      <w:pPr>
        <w:pStyle w:val="Heading2"/>
        <w:spacing w:before="0" w:after="0"/>
        <w:jc w:val="center"/>
        <w:rPr>
          <w:rFonts w:ascii="Arial" w:eastAsia="Times New Roman" w:hAnsi="Arial" w:cs="Arial"/>
          <w:b/>
          <w:bCs/>
          <w:color w:val="auto"/>
          <w:sz w:val="28"/>
          <w:szCs w:val="28"/>
          <w:u w:val="single"/>
          <w14:numForm w14:val="oldStyle"/>
        </w:rPr>
      </w:pPr>
      <w:bookmarkStart w:id="4" w:name="NATIONAL"/>
      <w:r>
        <w:rPr>
          <w:rFonts w:ascii="Arial" w:eastAsia="Times New Roman" w:hAnsi="Arial" w:cs="Arial"/>
          <w:b/>
          <w:bCs/>
          <w:color w:val="auto"/>
          <w:sz w:val="28"/>
          <w:szCs w:val="28"/>
          <w:u w:val="single"/>
          <w14:numForm w14:val="oldStyle"/>
        </w:rPr>
        <w:lastRenderedPageBreak/>
        <w:t>NATIONAL NEWS</w:t>
      </w:r>
    </w:p>
    <w:bookmarkEnd w:id="4"/>
    <w:p w14:paraId="6AD9B8C1" w14:textId="77777777" w:rsidR="006336CF" w:rsidRDefault="006336CF" w:rsidP="006336CF">
      <w:pPr>
        <w:rPr>
          <w:rFonts w:ascii="Arial" w:hAnsi="Arial" w:cs="Arial"/>
          <w:sz w:val="28"/>
          <w:szCs w:val="28"/>
        </w:rPr>
      </w:pPr>
    </w:p>
    <w:p w14:paraId="3D91C477" w14:textId="77777777" w:rsidR="006336CF" w:rsidRDefault="006336CF" w:rsidP="006336CF">
      <w:pPr>
        <w:shd w:val="clear" w:color="auto" w:fill="FFFFFF"/>
        <w:spacing w:after="375" w:line="372" w:lineRule="atLeast"/>
        <w:rPr>
          <w:rStyle w:val="wixui-rich-texttext"/>
        </w:rPr>
      </w:pPr>
      <w:r>
        <w:rPr>
          <w:rFonts w:ascii="Arial" w:hAnsi="Arial" w:cs="Arial"/>
          <w:color w:val="000000"/>
          <w:sz w:val="28"/>
          <w:szCs w:val="28"/>
        </w:rPr>
        <w:t xml:space="preserve">In his recent State of the Union address President Biden urged Congress to add funding for Medicaid home and community-based services. </w:t>
      </w:r>
      <w:r>
        <w:rPr>
          <w:rFonts w:ascii="Arial" w:hAnsi="Arial" w:cs="Arial"/>
          <w:color w:val="000000"/>
          <w:sz w:val="28"/>
          <w:szCs w:val="28"/>
          <w:shd w:val="clear" w:color="auto" w:fill="FFFFFF"/>
        </w:rPr>
        <w:t>Beyond requesting more investment in home and community-based services, his budget includes a $200 million increase in spending on special education services, $10 million more to train special educators and early intervention providers as well as funding to improve customer service at the Social Security Administration.</w:t>
      </w:r>
    </w:p>
    <w:p w14:paraId="1C2AE8EB" w14:textId="77777777" w:rsidR="006336CF" w:rsidRDefault="006336CF" w:rsidP="006336CF">
      <w:pPr>
        <w:pStyle w:val="font8"/>
        <w:spacing w:before="0" w:beforeAutospacing="0" w:after="0" w:afterAutospacing="0"/>
        <w:textAlignment w:val="baseline"/>
        <w:rPr>
          <w:shd w:val="clear" w:color="auto" w:fill="FFFFFF"/>
        </w:rPr>
      </w:pPr>
      <w:r>
        <w:rPr>
          <w:rStyle w:val="wixui-rich-texttext"/>
          <w:rFonts w:ascii="Arial" w:hAnsi="Arial" w:cs="Arial"/>
          <w:sz w:val="28"/>
          <w:szCs w:val="28"/>
          <w:bdr w:val="none" w:sz="0" w:space="0" w:color="auto" w:frame="1"/>
        </w:rPr>
        <w:t>One of the frustrations that some of our customers who are Social Security beneficiaries have experienced is receiving benefit overpayments wrongly sent to them by SSA and then being faced with having to repay those dollars. Recently,</w:t>
      </w:r>
      <w:r>
        <w:rPr>
          <w:rFonts w:ascii="Arial" w:hAnsi="Arial" w:cs="Arial"/>
          <w:sz w:val="28"/>
          <w:szCs w:val="28"/>
        </w:rPr>
        <w:t xml:space="preserve"> SSA Commissioner Martin O’Malley, confirmed in December, said that in the coming days he would propose changes to address this situation. He said he has concrete steps in mind, such as establishing a statute of limitations, shifting the burden of proof to the agency, and imposing a 10% cap on </w:t>
      </w:r>
      <w:proofErr w:type="spellStart"/>
      <w:r>
        <w:rPr>
          <w:rFonts w:ascii="Arial" w:hAnsi="Arial" w:cs="Arial"/>
          <w:sz w:val="28"/>
          <w:szCs w:val="28"/>
        </w:rPr>
        <w:t>clawbacks</w:t>
      </w:r>
      <w:proofErr w:type="spellEnd"/>
      <w:r>
        <w:rPr>
          <w:rFonts w:ascii="Arial" w:hAnsi="Arial" w:cs="Arial"/>
          <w:sz w:val="28"/>
          <w:szCs w:val="28"/>
        </w:rPr>
        <w:t xml:space="preserve"> for some beneficiaries. </w:t>
      </w:r>
      <w:r>
        <w:rPr>
          <w:rFonts w:ascii="Arial" w:hAnsi="Arial" w:cs="Arial"/>
          <w:color w:val="000000"/>
          <w:sz w:val="28"/>
          <w:szCs w:val="28"/>
          <w:shd w:val="clear" w:color="auto" w:fill="FFFFFF"/>
        </w:rPr>
        <w:t>O’Malley said the agency plans to cease efforts to claw back years-old overpayments and halt the practice of terminating benefits for disabled workers who don’t respond to overpayment notices because they did not receive them or couldn’t make sense of them.</w:t>
      </w:r>
    </w:p>
    <w:p w14:paraId="35363120" w14:textId="77777777" w:rsidR="006336CF" w:rsidRDefault="006336CF" w:rsidP="006336CF">
      <w:pPr>
        <w:pStyle w:val="font8"/>
        <w:spacing w:before="0" w:beforeAutospacing="0" w:after="0" w:afterAutospacing="0"/>
        <w:textAlignment w:val="baseline"/>
        <w:rPr>
          <w:rFonts w:ascii="Arial" w:hAnsi="Arial" w:cs="Arial"/>
          <w:sz w:val="28"/>
          <w:szCs w:val="28"/>
          <w:shd w:val="clear" w:color="auto" w:fill="FFFFFF"/>
        </w:rPr>
      </w:pPr>
    </w:p>
    <w:p w14:paraId="7B07637A" w14:textId="77777777" w:rsidR="006336CF" w:rsidRDefault="006336CF" w:rsidP="006336CF">
      <w:pPr>
        <w:shd w:val="clear" w:color="auto" w:fill="FFFFFF"/>
        <w:rPr>
          <w:rFonts w:ascii="Arial" w:hAnsi="Arial" w:cs="Arial"/>
          <w:sz w:val="28"/>
          <w:szCs w:val="28"/>
        </w:rPr>
      </w:pPr>
      <w:r>
        <w:rPr>
          <w:rFonts w:ascii="Arial" w:hAnsi="Arial" w:cs="Arial"/>
          <w:color w:val="000000"/>
          <w:sz w:val="28"/>
          <w:szCs w:val="28"/>
        </w:rPr>
        <w:t xml:space="preserve">Mathematica has released a report indicating that thousands of children who may be eligible for SSI benefits are not receiving them. Between 2013 and 2021, there was a 20% drop in the number of children receiving Supplemental Security Income benefits, according to the </w:t>
      </w:r>
      <w:hyperlink r:id="rId8" w:tgtFrame="_blank" w:history="1">
        <w:r>
          <w:rPr>
            <w:rStyle w:val="Hyperlink"/>
            <w:rFonts w:ascii="Arial" w:hAnsi="Arial" w:cs="Arial"/>
            <w:sz w:val="28"/>
            <w:szCs w:val="28"/>
          </w:rPr>
          <w:t>report</w:t>
        </w:r>
      </w:hyperlink>
      <w:r>
        <w:rPr>
          <w:rFonts w:ascii="Arial" w:hAnsi="Arial" w:cs="Arial"/>
          <w:color w:val="000000"/>
          <w:sz w:val="28"/>
          <w:szCs w:val="28"/>
        </w:rPr>
        <w:t> . To assess how many kids may qualify for SSI, the researchers looked at Medicaid. They found that over 110,000 children may be eligible for SSI, an increase of nearly 10% over current program participation. But depending on the probability threshold used, the increase could be as high as 55%.</w:t>
      </w:r>
    </w:p>
    <w:p w14:paraId="65802AC4" w14:textId="77777777" w:rsidR="006336CF" w:rsidRDefault="006336CF" w:rsidP="006336CF">
      <w:pPr>
        <w:pStyle w:val="font8"/>
        <w:spacing w:before="0" w:beforeAutospacing="0" w:after="0" w:afterAutospacing="0"/>
        <w:textAlignment w:val="baseline"/>
        <w:rPr>
          <w:rFonts w:ascii="Arial" w:hAnsi="Arial" w:cs="Arial"/>
          <w:sz w:val="28"/>
          <w:szCs w:val="28"/>
        </w:rPr>
      </w:pPr>
    </w:p>
    <w:p w14:paraId="00F58D54" w14:textId="77777777" w:rsidR="006336CF" w:rsidRDefault="006336CF" w:rsidP="006336CF">
      <w:pPr>
        <w:shd w:val="clear" w:color="auto" w:fill="FFFFFF"/>
        <w:spacing w:after="375" w:line="372" w:lineRule="atLeast"/>
        <w:rPr>
          <w:rFonts w:ascii="Arial" w:hAnsi="Arial" w:cs="Arial"/>
          <w:sz w:val="28"/>
          <w:szCs w:val="28"/>
        </w:rPr>
      </w:pPr>
      <w:r>
        <w:rPr>
          <w:rFonts w:ascii="Arial" w:hAnsi="Arial" w:cs="Arial"/>
          <w:color w:val="000000"/>
          <w:sz w:val="28"/>
          <w:szCs w:val="28"/>
        </w:rPr>
        <w:t>The report suggests Medicaid and SSI data be connected in the future to help identify more children who are potentially eligible for SSI to conduct targeted outreach. SSA said that it is looking for ways to address the report recommendations including doing more work with third parties to reach people who might be eligible for SSI and is starting to see “substantial increases in child SSI applications.”</w:t>
      </w:r>
    </w:p>
    <w:p w14:paraId="673B871C" w14:textId="77777777" w:rsidR="006336CF" w:rsidRDefault="006336CF" w:rsidP="006336CF">
      <w:pPr>
        <w:textAlignment w:val="baseline"/>
        <w:rPr>
          <w:rFonts w:ascii="Arial" w:hAnsi="Arial" w:cs="Arial"/>
          <w:sz w:val="28"/>
          <w:szCs w:val="28"/>
        </w:rPr>
      </w:pPr>
      <w:r>
        <w:rPr>
          <w:rFonts w:ascii="Arial" w:hAnsi="Arial" w:cs="Arial"/>
          <w:sz w:val="28"/>
          <w:szCs w:val="28"/>
          <w:bdr w:val="none" w:sz="0" w:space="0" w:color="auto" w:frame="1"/>
        </w:rPr>
        <w:t xml:space="preserve">Reportedly, several 504 and ADA new rules that could improve access to health care, education, websites, and apps. </w:t>
      </w:r>
      <w:r>
        <w:rPr>
          <w:rFonts w:ascii="Arial" w:hAnsi="Arial" w:cs="Arial"/>
          <w:sz w:val="28"/>
          <w:szCs w:val="28"/>
        </w:rPr>
        <w:t> </w:t>
      </w:r>
      <w:r>
        <w:rPr>
          <w:rFonts w:ascii="Arial" w:hAnsi="Arial" w:cs="Arial"/>
          <w:sz w:val="28"/>
          <w:szCs w:val="28"/>
          <w:bdr w:val="none" w:sz="0" w:space="0" w:color="auto" w:frame="1"/>
        </w:rPr>
        <w:t>are currently waiting for finalization at the Department of Justice. Some disability advocacy groups are urging the USDOJ Civil Rights Division and the Domestic Policy Council, to action in three areas impacting individuals with disabilities and those are:</w:t>
      </w:r>
    </w:p>
    <w:p w14:paraId="71BB34D5" w14:textId="77777777" w:rsidR="006336CF" w:rsidRDefault="006336CF" w:rsidP="006336CF">
      <w:pPr>
        <w:textAlignment w:val="baseline"/>
        <w:rPr>
          <w:rFonts w:ascii="Arial" w:hAnsi="Arial" w:cs="Arial"/>
          <w:sz w:val="28"/>
          <w:szCs w:val="28"/>
        </w:rPr>
      </w:pPr>
      <w:r>
        <w:rPr>
          <w:rFonts w:ascii="Arial" w:hAnsi="Arial" w:cs="Arial"/>
          <w:sz w:val="28"/>
          <w:szCs w:val="28"/>
          <w:bdr w:val="none" w:sz="0" w:space="0" w:color="auto" w:frame="1"/>
        </w:rPr>
        <w:br/>
        <w:t>● The Department of Justice (DOJ) proposed rule to strengthen web and mobile app access (known as the web access rule</w:t>
      </w:r>
      <w:proofErr w:type="gramStart"/>
      <w:r>
        <w:rPr>
          <w:rFonts w:ascii="Arial" w:hAnsi="Arial" w:cs="Arial"/>
          <w:sz w:val="28"/>
          <w:szCs w:val="28"/>
          <w:bdr w:val="none" w:sz="0" w:space="0" w:color="auto" w:frame="1"/>
        </w:rPr>
        <w:t>);</w:t>
      </w:r>
      <w:proofErr w:type="gramEnd"/>
    </w:p>
    <w:p w14:paraId="35E6B7C1" w14:textId="77777777" w:rsidR="006336CF" w:rsidRDefault="006336CF" w:rsidP="006336CF">
      <w:pPr>
        <w:textAlignment w:val="baseline"/>
        <w:rPr>
          <w:rFonts w:ascii="Arial" w:hAnsi="Arial" w:cs="Arial"/>
          <w:sz w:val="28"/>
          <w:szCs w:val="28"/>
        </w:rPr>
      </w:pPr>
    </w:p>
    <w:p w14:paraId="6F244200" w14:textId="77777777" w:rsidR="006336CF" w:rsidRDefault="006336CF" w:rsidP="006336CF">
      <w:pPr>
        <w:spacing w:after="280"/>
        <w:textAlignment w:val="baseline"/>
        <w:rPr>
          <w:rFonts w:ascii="Arial" w:hAnsi="Arial" w:cs="Arial"/>
          <w:sz w:val="28"/>
          <w:szCs w:val="28"/>
        </w:rPr>
      </w:pPr>
      <w:r>
        <w:rPr>
          <w:rFonts w:ascii="Arial" w:hAnsi="Arial" w:cs="Arial"/>
          <w:sz w:val="28"/>
          <w:szCs w:val="28"/>
          <w:bdr w:val="none" w:sz="0" w:space="0" w:color="auto" w:frame="1"/>
        </w:rPr>
        <w:t>● The Department of Health and Human Services (HHS) proposed rule to strengthen prohibitions against discrimination on the basis of disability in health care and human services programs (known as the HHS 504 rule); and</w:t>
      </w:r>
    </w:p>
    <w:p w14:paraId="5D04E080" w14:textId="77777777" w:rsidR="006336CF" w:rsidRDefault="006336CF" w:rsidP="006336CF">
      <w:pPr>
        <w:textAlignment w:val="baseline"/>
        <w:rPr>
          <w:rFonts w:ascii="Arial" w:hAnsi="Arial" w:cs="Arial"/>
          <w:sz w:val="28"/>
          <w:szCs w:val="28"/>
        </w:rPr>
      </w:pPr>
      <w:r>
        <w:rPr>
          <w:rFonts w:ascii="Arial" w:hAnsi="Arial" w:cs="Arial"/>
          <w:sz w:val="28"/>
          <w:szCs w:val="28"/>
          <w:bdr w:val="none" w:sz="0" w:space="0" w:color="auto" w:frame="1"/>
        </w:rPr>
        <w:t>● The Department of Education (ED) anticipated rule regarding discrimination against children with disabilities in educational settings (known as the ED 504 rule).</w:t>
      </w:r>
    </w:p>
    <w:p w14:paraId="1F257AEC" w14:textId="77777777" w:rsidR="006336CF" w:rsidRDefault="006336CF" w:rsidP="006336CF">
      <w:pPr>
        <w:textAlignment w:val="baseline"/>
        <w:rPr>
          <w:rFonts w:ascii="Arial" w:hAnsi="Arial" w:cs="Arial"/>
          <w:sz w:val="28"/>
          <w:szCs w:val="28"/>
        </w:rPr>
      </w:pPr>
    </w:p>
    <w:p w14:paraId="7BE98333" w14:textId="77777777" w:rsidR="006336CF" w:rsidRDefault="006336CF" w:rsidP="006336CF">
      <w:pPr>
        <w:textAlignment w:val="baseline"/>
        <w:rPr>
          <w:rFonts w:ascii="Arial" w:hAnsi="Arial" w:cs="Arial"/>
          <w:sz w:val="28"/>
          <w:szCs w:val="28"/>
        </w:rPr>
      </w:pPr>
      <w:r>
        <w:rPr>
          <w:rFonts w:ascii="Arial" w:hAnsi="Arial" w:cs="Arial"/>
          <w:sz w:val="28"/>
          <w:szCs w:val="28"/>
          <w:bdr w:val="none" w:sz="0" w:space="0" w:color="auto" w:frame="1"/>
        </w:rPr>
        <w:t>Even though some of the regulations originate from a different it is felt that the essential nature of DOJ’s review and the power of DOJ’s influence would help move these regulations to finalization.</w:t>
      </w:r>
    </w:p>
    <w:p w14:paraId="485B4911" w14:textId="77777777" w:rsidR="006336CF" w:rsidRDefault="006336CF" w:rsidP="006336CF">
      <w:pPr>
        <w:pStyle w:val="font8"/>
        <w:spacing w:before="0" w:beforeAutospacing="0" w:after="0" w:afterAutospacing="0"/>
        <w:textAlignment w:val="baseline"/>
        <w:rPr>
          <w:rStyle w:val="wixui-rich-texttext"/>
          <w:bdr w:val="none" w:sz="0" w:space="0" w:color="auto" w:frame="1"/>
        </w:rPr>
      </w:pPr>
    </w:p>
    <w:p w14:paraId="710EEFA8" w14:textId="77777777" w:rsidR="006336CF" w:rsidRDefault="006336CF" w:rsidP="006336CF">
      <w:pPr>
        <w:pStyle w:val="font8"/>
        <w:spacing w:before="0" w:beforeAutospacing="0" w:after="0" w:afterAutospacing="0"/>
        <w:textAlignment w:val="baseline"/>
        <w:rPr>
          <w:rStyle w:val="wixui-rich-texttext"/>
          <w:rFonts w:ascii="Arial" w:hAnsi="Arial" w:cs="Arial"/>
          <w:sz w:val="28"/>
          <w:szCs w:val="28"/>
          <w:bdr w:val="none" w:sz="0" w:space="0" w:color="auto" w:frame="1"/>
        </w:rPr>
      </w:pPr>
      <w:r>
        <w:rPr>
          <w:rStyle w:val="wixui-rich-texttext"/>
          <w:rFonts w:ascii="Arial" w:hAnsi="Arial" w:cs="Arial"/>
          <w:sz w:val="28"/>
          <w:szCs w:val="28"/>
          <w:bdr w:val="none" w:sz="0" w:space="0" w:color="auto" w:frame="1"/>
        </w:rPr>
        <w:t xml:space="preserve">Finally, despite many layoff announcements, Microsoft, Alphabet, Meta, and Netflix employ roughly 50% more workers than before the pandemic. Amazon’s workforce remains twice as big as it was in 2019. </w:t>
      </w:r>
      <w:r>
        <w:rPr>
          <w:rStyle w:val="wixui-rich-texttext"/>
          <w:rFonts w:ascii="Arial" w:hAnsi="Arial" w:cs="Arial"/>
          <w:i/>
          <w:iCs/>
          <w:sz w:val="28"/>
          <w:szCs w:val="28"/>
          <w:bdr w:val="none" w:sz="0" w:space="0" w:color="auto" w:frame="1"/>
        </w:rPr>
        <w:t>The Wall Street Journal</w:t>
      </w:r>
    </w:p>
    <w:p w14:paraId="650D021B" w14:textId="77777777" w:rsidR="006336CF" w:rsidRDefault="006336CF" w:rsidP="006336CF">
      <w:pPr>
        <w:pStyle w:val="font8"/>
        <w:spacing w:before="0" w:beforeAutospacing="0" w:after="0" w:afterAutospacing="0"/>
        <w:ind w:firstLine="720"/>
        <w:textAlignment w:val="baseline"/>
        <w:rPr>
          <w:rStyle w:val="wixui-rich-texttext"/>
          <w:rFonts w:ascii="Arial" w:hAnsi="Arial" w:cs="Arial"/>
          <w:b/>
          <w:bCs/>
          <w:sz w:val="28"/>
          <w:szCs w:val="28"/>
          <w:u w:val="single"/>
          <w:bdr w:val="none" w:sz="0" w:space="0" w:color="auto" w:frame="1"/>
        </w:rPr>
      </w:pPr>
    </w:p>
    <w:p w14:paraId="3F16AC3C" w14:textId="77777777" w:rsidR="006336CF" w:rsidRDefault="006336CF" w:rsidP="006336CF">
      <w:pPr>
        <w:pStyle w:val="font8"/>
        <w:spacing w:before="0" w:beforeAutospacing="0" w:after="0" w:afterAutospacing="0"/>
        <w:jc w:val="center"/>
        <w:textAlignment w:val="baseline"/>
        <w:rPr>
          <w:rStyle w:val="wixui-rich-texttext"/>
          <w:rFonts w:ascii="Arial" w:hAnsi="Arial" w:cs="Arial"/>
          <w:b/>
          <w:bCs/>
          <w:sz w:val="28"/>
          <w:szCs w:val="28"/>
          <w:u w:val="single"/>
          <w:bdr w:val="none" w:sz="0" w:space="0" w:color="auto" w:frame="1"/>
        </w:rPr>
      </w:pPr>
      <w:bookmarkStart w:id="5" w:name="CSAVR"/>
      <w:r>
        <w:rPr>
          <w:rStyle w:val="wixui-rich-texttext"/>
          <w:rFonts w:ascii="Arial" w:hAnsi="Arial" w:cs="Arial"/>
          <w:b/>
          <w:bCs/>
          <w:sz w:val="28"/>
          <w:szCs w:val="28"/>
          <w:u w:val="single"/>
          <w:bdr w:val="none" w:sz="0" w:space="0" w:color="auto" w:frame="1"/>
        </w:rPr>
        <w:t>CSAVR SPRING 2024 CONFERENCE AND RELATED EVENTS</w:t>
      </w:r>
      <w:bookmarkEnd w:id="5"/>
    </w:p>
    <w:p w14:paraId="63DA5F3F" w14:textId="77777777" w:rsidR="006336CF" w:rsidRDefault="006336CF" w:rsidP="006336CF">
      <w:pPr>
        <w:pStyle w:val="font8"/>
        <w:spacing w:before="0" w:beforeAutospacing="0" w:after="0" w:afterAutospacing="0"/>
        <w:textAlignment w:val="baseline"/>
        <w:rPr>
          <w:rStyle w:val="wixui-rich-texttext"/>
          <w:rFonts w:ascii="Arial" w:hAnsi="Arial" w:cs="Arial"/>
          <w:b/>
          <w:bCs/>
          <w:sz w:val="28"/>
          <w:szCs w:val="28"/>
          <w:bdr w:val="none" w:sz="0" w:space="0" w:color="auto" w:frame="1"/>
        </w:rPr>
      </w:pPr>
    </w:p>
    <w:p w14:paraId="4B84F1D7" w14:textId="77777777" w:rsidR="006336CF" w:rsidRDefault="006336CF" w:rsidP="006336CF">
      <w:pPr>
        <w:pStyle w:val="font8"/>
        <w:spacing w:before="0" w:beforeAutospacing="0" w:after="0" w:afterAutospacing="0"/>
        <w:textAlignment w:val="baseline"/>
        <w:rPr>
          <w:rStyle w:val="wixui-rich-texttext"/>
          <w:rFonts w:ascii="Arial" w:hAnsi="Arial" w:cs="Arial"/>
          <w:sz w:val="28"/>
          <w:szCs w:val="28"/>
          <w:bdr w:val="none" w:sz="0" w:space="0" w:color="auto" w:frame="1"/>
        </w:rPr>
      </w:pPr>
      <w:r>
        <w:rPr>
          <w:rStyle w:val="wixui-rich-texttext"/>
          <w:rFonts w:ascii="Arial" w:hAnsi="Arial" w:cs="Arial"/>
          <w:sz w:val="28"/>
          <w:szCs w:val="28"/>
          <w:bdr w:val="none" w:sz="0" w:space="0" w:color="auto" w:frame="1"/>
        </w:rPr>
        <w:t>We are looking forward to seeing all of you in Bethesda in just two weeks! We have a great conference agenda with something for all. Registration for the conference has passed the 370 mark and for the Leadership Forum it is over 150.</w:t>
      </w:r>
    </w:p>
    <w:p w14:paraId="463EABE8" w14:textId="77777777" w:rsidR="006336CF" w:rsidRDefault="006336CF" w:rsidP="006336CF">
      <w:pPr>
        <w:pStyle w:val="font8"/>
        <w:spacing w:before="0" w:beforeAutospacing="0" w:after="0" w:afterAutospacing="0"/>
        <w:textAlignment w:val="baseline"/>
        <w:rPr>
          <w:rStyle w:val="wixui-rich-texttext"/>
          <w:rFonts w:ascii="Arial" w:hAnsi="Arial" w:cs="Arial"/>
          <w:sz w:val="28"/>
          <w:szCs w:val="28"/>
          <w:bdr w:val="none" w:sz="0" w:space="0" w:color="auto" w:frame="1"/>
        </w:rPr>
      </w:pPr>
    </w:p>
    <w:p w14:paraId="6D55C536" w14:textId="77777777" w:rsidR="006336CF" w:rsidRDefault="006336CF" w:rsidP="006336CF">
      <w:pPr>
        <w:pStyle w:val="font8"/>
        <w:spacing w:before="0" w:beforeAutospacing="0" w:after="0" w:afterAutospacing="0"/>
        <w:textAlignment w:val="baseline"/>
        <w:rPr>
          <w:rStyle w:val="wixui-rich-texttext"/>
          <w:rFonts w:ascii="Arial" w:hAnsi="Arial" w:cs="Arial"/>
          <w:b/>
          <w:bCs/>
          <w:sz w:val="28"/>
          <w:szCs w:val="28"/>
          <w:bdr w:val="none" w:sz="0" w:space="0" w:color="auto" w:frame="1"/>
        </w:rPr>
      </w:pPr>
      <w:r>
        <w:rPr>
          <w:rStyle w:val="wixui-rich-texttext"/>
          <w:rFonts w:ascii="Arial" w:hAnsi="Arial" w:cs="Arial"/>
          <w:sz w:val="28"/>
          <w:szCs w:val="28"/>
          <w:bdr w:val="none" w:sz="0" w:space="0" w:color="auto" w:frame="1"/>
        </w:rPr>
        <w:t xml:space="preserve">Details about the conference and related events are on the CSAVR website under the EVENTS page. Hopefully, you have already been there and registered. </w:t>
      </w:r>
      <w:r>
        <w:rPr>
          <w:rStyle w:val="wixui-rich-texttext"/>
          <w:rFonts w:ascii="Arial" w:hAnsi="Arial" w:cs="Arial"/>
          <w:b/>
          <w:bCs/>
          <w:sz w:val="28"/>
          <w:szCs w:val="28"/>
          <w:bdr w:val="none" w:sz="0" w:space="0" w:color="auto" w:frame="1"/>
        </w:rPr>
        <w:t>Note that conference registration closes on April 2</w:t>
      </w:r>
      <w:r>
        <w:rPr>
          <w:rStyle w:val="wixui-rich-texttext"/>
          <w:rFonts w:ascii="Arial" w:hAnsi="Arial" w:cs="Arial"/>
          <w:b/>
          <w:bCs/>
          <w:sz w:val="28"/>
          <w:szCs w:val="28"/>
          <w:bdr w:val="none" w:sz="0" w:space="0" w:color="auto" w:frame="1"/>
          <w:vertAlign w:val="superscript"/>
        </w:rPr>
        <w:t>nd</w:t>
      </w:r>
      <w:r>
        <w:rPr>
          <w:rStyle w:val="wixui-rich-texttext"/>
          <w:rFonts w:ascii="Arial" w:hAnsi="Arial" w:cs="Arial"/>
          <w:b/>
          <w:bCs/>
          <w:sz w:val="28"/>
          <w:szCs w:val="28"/>
          <w:bdr w:val="none" w:sz="0" w:space="0" w:color="auto" w:frame="1"/>
        </w:rPr>
        <w:t>.</w:t>
      </w:r>
    </w:p>
    <w:p w14:paraId="0E7B91F8" w14:textId="77777777" w:rsidR="006336CF" w:rsidRDefault="006336CF" w:rsidP="006336CF">
      <w:pPr>
        <w:pStyle w:val="font8"/>
        <w:spacing w:before="0" w:beforeAutospacing="0" w:after="0" w:afterAutospacing="0"/>
        <w:textAlignment w:val="baseline"/>
        <w:rPr>
          <w:rStyle w:val="wixui-rich-texttext"/>
          <w:rFonts w:ascii="Arial" w:hAnsi="Arial" w:cs="Arial"/>
          <w:sz w:val="28"/>
          <w:szCs w:val="28"/>
          <w:bdr w:val="none" w:sz="0" w:space="0" w:color="auto" w:frame="1"/>
        </w:rPr>
      </w:pPr>
    </w:p>
    <w:p w14:paraId="359B998E" w14:textId="77777777" w:rsidR="006336CF" w:rsidRDefault="006336CF" w:rsidP="006336CF">
      <w:pPr>
        <w:pStyle w:val="font8"/>
        <w:spacing w:before="0" w:beforeAutospacing="0" w:after="0" w:afterAutospacing="0"/>
        <w:textAlignment w:val="baseline"/>
        <w:rPr>
          <w:rStyle w:val="wixui-rich-texttext"/>
          <w:rFonts w:ascii="Arial" w:hAnsi="Arial" w:cs="Arial"/>
          <w:sz w:val="28"/>
          <w:szCs w:val="28"/>
          <w:bdr w:val="none" w:sz="0" w:space="0" w:color="auto" w:frame="1"/>
        </w:rPr>
      </w:pPr>
      <w:r>
        <w:rPr>
          <w:rStyle w:val="wixui-rich-texttext"/>
          <w:rFonts w:ascii="Arial" w:hAnsi="Arial" w:cs="Arial"/>
          <w:sz w:val="28"/>
          <w:szCs w:val="28"/>
          <w:bdr w:val="none" w:sz="0" w:space="0" w:color="auto" w:frame="1"/>
        </w:rPr>
        <w:t xml:space="preserve">Things to be aware of: </w:t>
      </w:r>
    </w:p>
    <w:p w14:paraId="2D5EBAD9" w14:textId="77777777" w:rsidR="006336CF" w:rsidRDefault="006336CF" w:rsidP="006336CF">
      <w:pPr>
        <w:pStyle w:val="font8"/>
        <w:spacing w:before="0" w:beforeAutospacing="0" w:after="0" w:afterAutospacing="0"/>
        <w:textAlignment w:val="baseline"/>
        <w:rPr>
          <w:rStyle w:val="wixui-rich-texttext"/>
          <w:rFonts w:ascii="Arial" w:hAnsi="Arial" w:cs="Arial"/>
          <w:sz w:val="28"/>
          <w:szCs w:val="28"/>
          <w:bdr w:val="none" w:sz="0" w:space="0" w:color="auto" w:frame="1"/>
        </w:rPr>
      </w:pPr>
    </w:p>
    <w:p w14:paraId="2632DDA4" w14:textId="77777777" w:rsidR="006336CF" w:rsidRDefault="006336CF" w:rsidP="006336CF">
      <w:pPr>
        <w:pStyle w:val="font8"/>
        <w:numPr>
          <w:ilvl w:val="0"/>
          <w:numId w:val="2"/>
        </w:numPr>
        <w:spacing w:before="0" w:beforeAutospacing="0" w:after="0" w:afterAutospacing="0"/>
        <w:textAlignment w:val="baseline"/>
        <w:rPr>
          <w:rStyle w:val="wixui-rich-texttext"/>
          <w:rFonts w:ascii="Arial" w:eastAsia="Times New Roman" w:hAnsi="Arial" w:cs="Arial"/>
          <w:sz w:val="28"/>
          <w:szCs w:val="28"/>
          <w:bdr w:val="none" w:sz="0" w:space="0" w:color="auto" w:frame="1"/>
        </w:rPr>
      </w:pPr>
      <w:r>
        <w:rPr>
          <w:rStyle w:val="wixui-rich-texttext"/>
          <w:rFonts w:ascii="Arial" w:eastAsia="Times New Roman" w:hAnsi="Arial" w:cs="Arial"/>
          <w:sz w:val="28"/>
          <w:szCs w:val="28"/>
          <w:bdr w:val="none" w:sz="0" w:space="0" w:color="auto" w:frame="1"/>
        </w:rPr>
        <w:t>Registration is open and will close on April 2</w:t>
      </w:r>
      <w:r>
        <w:rPr>
          <w:rStyle w:val="wixui-rich-texttext"/>
          <w:rFonts w:ascii="Arial" w:eastAsia="Times New Roman" w:hAnsi="Arial" w:cs="Arial"/>
          <w:sz w:val="28"/>
          <w:szCs w:val="28"/>
          <w:bdr w:val="none" w:sz="0" w:space="0" w:color="auto" w:frame="1"/>
          <w:vertAlign w:val="superscript"/>
        </w:rPr>
        <w:t>nd.</w:t>
      </w:r>
      <w:r>
        <w:rPr>
          <w:rStyle w:val="wixui-rich-texttext"/>
          <w:rFonts w:ascii="Arial" w:eastAsia="Times New Roman" w:hAnsi="Arial" w:cs="Arial"/>
          <w:sz w:val="28"/>
          <w:szCs w:val="28"/>
          <w:bdr w:val="none" w:sz="0" w:space="0" w:color="auto" w:frame="1"/>
        </w:rPr>
        <w:t xml:space="preserve"> </w:t>
      </w:r>
    </w:p>
    <w:p w14:paraId="086DA902" w14:textId="77777777" w:rsidR="006336CF" w:rsidRDefault="006336CF" w:rsidP="006336CF">
      <w:pPr>
        <w:pStyle w:val="font8"/>
        <w:numPr>
          <w:ilvl w:val="0"/>
          <w:numId w:val="2"/>
        </w:numPr>
        <w:spacing w:before="0" w:beforeAutospacing="0" w:after="0" w:afterAutospacing="0"/>
        <w:textAlignment w:val="baseline"/>
      </w:pPr>
      <w:r>
        <w:rPr>
          <w:rStyle w:val="wixui-rich-texttext"/>
          <w:rFonts w:ascii="Arial" w:eastAsia="Times New Roman" w:hAnsi="Arial" w:cs="Arial"/>
          <w:sz w:val="28"/>
          <w:szCs w:val="28"/>
          <w:bdr w:val="none" w:sz="0" w:space="0" w:color="auto" w:frame="1"/>
        </w:rPr>
        <w:t>Registration for CSAVR does not register you for NCSAB or NCSRC.  You must register with each organization separately:</w:t>
      </w:r>
    </w:p>
    <w:p w14:paraId="71F96FB1" w14:textId="77777777" w:rsidR="006336CF" w:rsidRDefault="006336CF" w:rsidP="006336CF">
      <w:pPr>
        <w:pStyle w:val="font8"/>
        <w:numPr>
          <w:ilvl w:val="1"/>
          <w:numId w:val="2"/>
        </w:numPr>
        <w:spacing w:before="0" w:beforeAutospacing="0" w:after="0" w:afterAutospacing="0"/>
        <w:ind w:left="1440"/>
        <w:textAlignment w:val="baseline"/>
        <w:rPr>
          <w:rFonts w:ascii="Arial" w:hAnsi="Arial" w:cs="Arial"/>
          <w:sz w:val="28"/>
          <w:szCs w:val="28"/>
        </w:rPr>
      </w:pPr>
      <w:r>
        <w:rPr>
          <w:rFonts w:ascii="Arial" w:hAnsi="Arial" w:cs="Arial"/>
          <w:sz w:val="28"/>
          <w:szCs w:val="28"/>
        </w:rPr>
        <w:t>NCSAB website: </w:t>
      </w:r>
      <w:hyperlink r:id="rId9" w:tgtFrame="_blank" w:history="1">
        <w:r>
          <w:rPr>
            <w:rStyle w:val="Hyperlink"/>
            <w:rFonts w:ascii="Arial" w:hAnsi="Arial" w:cs="Arial"/>
            <w:sz w:val="28"/>
            <w:szCs w:val="28"/>
            <w:bdr w:val="none" w:sz="0" w:space="0" w:color="auto" w:frame="1"/>
          </w:rPr>
          <w:t>http://www.ncsab.org/ </w:t>
        </w:r>
      </w:hyperlink>
      <w:r>
        <w:rPr>
          <w:rStyle w:val="wixui-rich-texttext"/>
          <w:rFonts w:ascii="Arial" w:hAnsi="Arial" w:cs="Arial"/>
          <w:sz w:val="28"/>
          <w:szCs w:val="28"/>
          <w:bdr w:val="none" w:sz="0" w:space="0" w:color="auto" w:frame="1"/>
        </w:rPr>
        <w:t> </w:t>
      </w:r>
    </w:p>
    <w:p w14:paraId="093EBB76" w14:textId="77777777" w:rsidR="006336CF" w:rsidRDefault="006336CF" w:rsidP="006336CF">
      <w:pPr>
        <w:pStyle w:val="font8"/>
        <w:numPr>
          <w:ilvl w:val="1"/>
          <w:numId w:val="2"/>
        </w:numPr>
        <w:spacing w:before="0" w:beforeAutospacing="0" w:after="0" w:afterAutospacing="0"/>
        <w:ind w:left="1440"/>
        <w:textAlignment w:val="baseline"/>
        <w:rPr>
          <w:rFonts w:ascii="Arial" w:hAnsi="Arial" w:cs="Arial"/>
          <w:sz w:val="28"/>
          <w:szCs w:val="28"/>
        </w:rPr>
      </w:pPr>
      <w:r>
        <w:rPr>
          <w:rFonts w:ascii="Arial" w:hAnsi="Arial" w:cs="Arial"/>
          <w:sz w:val="28"/>
          <w:szCs w:val="28"/>
        </w:rPr>
        <w:t>NCSRC website:  </w:t>
      </w:r>
      <w:hyperlink r:id="rId10" w:tgtFrame="_blank" w:history="1">
        <w:r>
          <w:rPr>
            <w:rStyle w:val="Hyperlink"/>
            <w:rFonts w:ascii="Arial" w:hAnsi="Arial" w:cs="Arial"/>
            <w:sz w:val="28"/>
            <w:szCs w:val="28"/>
            <w:bdr w:val="none" w:sz="0" w:space="0" w:color="auto" w:frame="1"/>
          </w:rPr>
          <w:t>https://www.ncsrc.us/</w:t>
        </w:r>
      </w:hyperlink>
    </w:p>
    <w:p w14:paraId="46AA4F8B" w14:textId="77777777" w:rsidR="006336CF" w:rsidRDefault="006336CF" w:rsidP="006336CF">
      <w:pPr>
        <w:pStyle w:val="font8"/>
        <w:numPr>
          <w:ilvl w:val="0"/>
          <w:numId w:val="2"/>
        </w:numPr>
        <w:spacing w:before="0" w:beforeAutospacing="0" w:after="0" w:afterAutospacing="0"/>
        <w:textAlignment w:val="baseline"/>
        <w:rPr>
          <w:rFonts w:ascii="Arial" w:eastAsia="Times New Roman" w:hAnsi="Arial" w:cs="Arial"/>
          <w:sz w:val="28"/>
          <w:szCs w:val="28"/>
        </w:rPr>
      </w:pPr>
      <w:r>
        <w:rPr>
          <w:rStyle w:val="wixguard"/>
          <w:rFonts w:ascii="Arial" w:eastAsia="Times New Roman" w:hAnsi="Arial" w:cs="Arial"/>
          <w:sz w:val="28"/>
          <w:szCs w:val="28"/>
          <w:bdr w:val="none" w:sz="0" w:space="0" w:color="auto" w:frame="1"/>
        </w:rPr>
        <w:t>​Agendas for the Leadership Forum and conference are posted on the CSAVR website.</w:t>
      </w:r>
    </w:p>
    <w:p w14:paraId="0EBA71BF" w14:textId="77777777" w:rsidR="006336CF" w:rsidRDefault="006336CF" w:rsidP="006336CF">
      <w:pPr>
        <w:pStyle w:val="font8"/>
        <w:numPr>
          <w:ilvl w:val="0"/>
          <w:numId w:val="2"/>
        </w:numPr>
        <w:spacing w:before="0" w:beforeAutospacing="0" w:after="0" w:afterAutospacing="0"/>
        <w:textAlignment w:val="baseline"/>
        <w:rPr>
          <w:rFonts w:ascii="Arial" w:eastAsia="Times New Roman" w:hAnsi="Arial" w:cs="Arial"/>
          <w:sz w:val="28"/>
          <w:szCs w:val="28"/>
          <w:bdr w:val="none" w:sz="0" w:space="0" w:color="auto" w:frame="1"/>
        </w:rPr>
      </w:pPr>
      <w:r>
        <w:rPr>
          <w:rStyle w:val="wixui-rich-texttext"/>
          <w:rFonts w:ascii="Arial" w:eastAsia="Times New Roman" w:hAnsi="Arial" w:cs="Arial"/>
          <w:sz w:val="28"/>
          <w:szCs w:val="28"/>
          <w:bdr w:val="none" w:sz="0" w:space="0" w:color="auto" w:frame="1"/>
        </w:rPr>
        <w:t xml:space="preserve">The Hyatt Regency Bethesda, the conference hotel, is sold out on 4/6,7, and 9. The </w:t>
      </w:r>
      <w:r>
        <w:rPr>
          <w:rFonts w:ascii="Arial" w:eastAsia="Times New Roman" w:hAnsi="Arial" w:cs="Arial"/>
          <w:sz w:val="28"/>
          <w:szCs w:val="28"/>
        </w:rPr>
        <w:t>Hilton Garden Inn Bethesda is listed on the website as an overflow hotel with a reservation link.</w:t>
      </w:r>
    </w:p>
    <w:p w14:paraId="21AA7598" w14:textId="77777777" w:rsidR="006336CF" w:rsidRDefault="006336CF" w:rsidP="006336CF">
      <w:pPr>
        <w:pStyle w:val="font8"/>
        <w:spacing w:before="0" w:beforeAutospacing="0" w:after="0" w:afterAutospacing="0"/>
        <w:textAlignment w:val="baseline"/>
        <w:rPr>
          <w:rStyle w:val="wixui-rich-texttext"/>
        </w:rPr>
      </w:pPr>
    </w:p>
    <w:p w14:paraId="236E0D74" w14:textId="77777777" w:rsidR="006336CF" w:rsidRDefault="006336CF" w:rsidP="006336CF">
      <w:pPr>
        <w:pStyle w:val="font8"/>
        <w:spacing w:before="0" w:beforeAutospacing="0" w:after="0" w:afterAutospacing="0"/>
        <w:jc w:val="center"/>
        <w:textAlignment w:val="baseline"/>
        <w:rPr>
          <w:rStyle w:val="wixui-rich-texttext"/>
          <w:rFonts w:ascii="Arial" w:hAnsi="Arial" w:cs="Arial"/>
          <w:b/>
          <w:bCs/>
          <w:sz w:val="28"/>
          <w:szCs w:val="28"/>
          <w:u w:val="single"/>
          <w:bdr w:val="none" w:sz="0" w:space="0" w:color="auto" w:frame="1"/>
        </w:rPr>
      </w:pPr>
      <w:bookmarkStart w:id="6" w:name="DIRECTOR"/>
      <w:r>
        <w:rPr>
          <w:rStyle w:val="wixui-rich-texttext"/>
          <w:rFonts w:ascii="Arial" w:hAnsi="Arial" w:cs="Arial"/>
          <w:b/>
          <w:bCs/>
          <w:sz w:val="28"/>
          <w:szCs w:val="28"/>
          <w:u w:val="single"/>
          <w:bdr w:val="none" w:sz="0" w:space="0" w:color="auto" w:frame="1"/>
        </w:rPr>
        <w:t>DIRECTOR UPDATE</w:t>
      </w:r>
    </w:p>
    <w:bookmarkEnd w:id="6"/>
    <w:p w14:paraId="5006EEAF" w14:textId="77777777" w:rsidR="006336CF" w:rsidRDefault="006336CF" w:rsidP="006336CF">
      <w:pPr>
        <w:pStyle w:val="xmsonormal1"/>
      </w:pPr>
      <w:r>
        <w:rPr>
          <w:rFonts w:ascii="Arial" w:hAnsi="Arial" w:cs="Arial"/>
          <w:sz w:val="28"/>
          <w:szCs w:val="28"/>
        </w:rPr>
        <w:t xml:space="preserve">Welcome Dana Phelps who has been appointed as permanent Director of WA-G.  </w:t>
      </w:r>
    </w:p>
    <w:p w14:paraId="34FF9DB8" w14:textId="77777777" w:rsidR="006336CF" w:rsidRDefault="006336CF" w:rsidP="006336CF">
      <w:pPr>
        <w:pStyle w:val="xmsonormal1"/>
        <w:rPr>
          <w:rFonts w:ascii="Arial" w:hAnsi="Arial" w:cs="Arial"/>
          <w:sz w:val="28"/>
          <w:szCs w:val="28"/>
        </w:rPr>
      </w:pPr>
      <w:r>
        <w:rPr>
          <w:rFonts w:ascii="Arial" w:hAnsi="Arial" w:cs="Arial"/>
          <w:sz w:val="28"/>
          <w:szCs w:val="28"/>
        </w:rPr>
        <w:t xml:space="preserve">Also, Libby Stone Sterling ME-G has been appointed to be the DSA director and DVR Assistant Director Samantha Fenderson will be Acting DVR Director until they are able </w:t>
      </w:r>
      <w:r>
        <w:rPr>
          <w:rFonts w:ascii="Arial" w:hAnsi="Arial" w:cs="Arial"/>
          <w:sz w:val="28"/>
          <w:szCs w:val="28"/>
        </w:rPr>
        <w:lastRenderedPageBreak/>
        <w:t>to hire a permanent director. Judy Boone has been named as the interim director for MD-C.</w:t>
      </w:r>
    </w:p>
    <w:p w14:paraId="4D527622" w14:textId="77777777" w:rsidR="006336CF" w:rsidRDefault="006336CF" w:rsidP="006336CF">
      <w:pPr>
        <w:pStyle w:val="xmsonormal1"/>
        <w:rPr>
          <w:rFonts w:ascii="Arial" w:hAnsi="Arial" w:cs="Arial"/>
          <w:sz w:val="28"/>
          <w:szCs w:val="28"/>
        </w:rPr>
      </w:pPr>
      <w:r>
        <w:rPr>
          <w:rFonts w:ascii="Arial" w:hAnsi="Arial" w:cs="Arial"/>
          <w:sz w:val="28"/>
          <w:szCs w:val="28"/>
        </w:rPr>
        <w:t>Congratulations to all!</w:t>
      </w:r>
    </w:p>
    <w:p w14:paraId="6F8ACB78" w14:textId="77777777" w:rsidR="006336CF" w:rsidRDefault="006336CF" w:rsidP="006336CF">
      <w:pPr>
        <w:rPr>
          <w:rFonts w:ascii="Arial" w:hAnsi="Arial" w:cs="Arial"/>
          <w:sz w:val="28"/>
          <w:szCs w:val="28"/>
        </w:rPr>
      </w:pPr>
      <w:r>
        <w:rPr>
          <w:rFonts w:ascii="Arial" w:hAnsi="Arial" w:cs="Arial"/>
          <w:sz w:val="28"/>
          <w:szCs w:val="28"/>
        </w:rPr>
        <w:t xml:space="preserve">Keith Ozols from Oregon General has agreed to be the new Region 10 Representative.  </w:t>
      </w:r>
    </w:p>
    <w:p w14:paraId="3AACA19F" w14:textId="77777777" w:rsidR="006336CF" w:rsidRDefault="006336CF" w:rsidP="006336CF">
      <w:pPr>
        <w:rPr>
          <w:rFonts w:ascii="Arial" w:hAnsi="Arial" w:cs="Arial"/>
          <w:sz w:val="28"/>
          <w:szCs w:val="28"/>
        </w:rPr>
      </w:pPr>
    </w:p>
    <w:p w14:paraId="0BC12150" w14:textId="77777777" w:rsidR="006336CF" w:rsidRDefault="006336CF" w:rsidP="006336CF">
      <w:pPr>
        <w:rPr>
          <w:rFonts w:ascii="Arial" w:hAnsi="Arial" w:cs="Arial"/>
          <w:sz w:val="28"/>
          <w:szCs w:val="28"/>
        </w:rPr>
      </w:pPr>
      <w:r>
        <w:rPr>
          <w:rFonts w:ascii="Arial" w:hAnsi="Arial" w:cs="Arial"/>
          <w:sz w:val="28"/>
          <w:szCs w:val="28"/>
        </w:rPr>
        <w:t>On a sad note, I learned from Greg Trapp that Joe Cordova, who held several important VR posts including RSA Regional Commissioner, VR Director at OK-C, HI-C and NM-G as well as Deputy Director with the New Mexico Commission for the Blind, passed away recently.  Our condolences to his family.</w:t>
      </w:r>
    </w:p>
    <w:p w14:paraId="0B27B7A8" w14:textId="77777777" w:rsidR="006336CF" w:rsidRDefault="006336CF" w:rsidP="006336CF">
      <w:pPr>
        <w:pStyle w:val="xmsonormal1"/>
        <w:jc w:val="center"/>
        <w:rPr>
          <w:rFonts w:ascii="Arial" w:hAnsi="Arial" w:cs="Arial"/>
          <w:b/>
          <w:bCs/>
          <w:sz w:val="28"/>
          <w:szCs w:val="28"/>
          <w:u w:val="single"/>
        </w:rPr>
      </w:pPr>
      <w:bookmarkStart w:id="7" w:name="CSAVRNEWS"/>
      <w:r>
        <w:rPr>
          <w:rFonts w:ascii="Arial" w:hAnsi="Arial" w:cs="Arial"/>
          <w:b/>
          <w:bCs/>
          <w:sz w:val="28"/>
          <w:szCs w:val="28"/>
          <w:u w:val="single"/>
        </w:rPr>
        <w:t>CSAVR NEWS</w:t>
      </w:r>
    </w:p>
    <w:bookmarkEnd w:id="7"/>
    <w:p w14:paraId="0DBD6759" w14:textId="77777777" w:rsidR="006336CF" w:rsidRDefault="006336CF" w:rsidP="006336CF">
      <w:pPr>
        <w:rPr>
          <w:rFonts w:ascii="Arial" w:hAnsi="Arial" w:cs="Arial"/>
          <w:sz w:val="28"/>
          <w:szCs w:val="28"/>
        </w:rPr>
      </w:pPr>
      <w:r>
        <w:rPr>
          <w:rFonts w:ascii="Arial" w:hAnsi="Arial" w:cs="Arial"/>
          <w:sz w:val="28"/>
          <w:szCs w:val="28"/>
        </w:rPr>
        <w:t xml:space="preserve">One of our newest Networks, the HR Professional Network, has 61 participating agencies and a total of 92 members. Among their many projects, they are hoping to develop a "How to" guide to present at the fall CSAVR conference. It will be a combination of all the activities they have had presenters share and a description of how the agencies can replicate those activities in their states as best as possible. Many thanks to Josh McAtee of WV-C for taking the lead on developing this Network and continuing to facilitate it. Don’t let your HR folks miss out on this Network so if you have someone interested in joining have them reach out to Josh at </w:t>
      </w:r>
      <w:hyperlink r:id="rId11" w:history="1">
        <w:r>
          <w:rPr>
            <w:rStyle w:val="Hyperlink"/>
            <w:rFonts w:ascii="Arial" w:hAnsi="Arial" w:cs="Arial"/>
            <w:sz w:val="28"/>
            <w:szCs w:val="28"/>
          </w:rPr>
          <w:t>Joshua.mcatee@wv.gov</w:t>
        </w:r>
      </w:hyperlink>
      <w:r>
        <w:rPr>
          <w:rFonts w:ascii="Arial" w:hAnsi="Arial" w:cs="Arial"/>
          <w:sz w:val="28"/>
          <w:szCs w:val="28"/>
        </w:rPr>
        <w:t xml:space="preserve">. </w:t>
      </w:r>
    </w:p>
    <w:p w14:paraId="36328777" w14:textId="77777777" w:rsidR="006336CF" w:rsidRDefault="006336CF" w:rsidP="006336CF">
      <w:pPr>
        <w:rPr>
          <w:rFonts w:ascii="Arial" w:hAnsi="Arial" w:cs="Arial"/>
          <w:sz w:val="28"/>
          <w:szCs w:val="28"/>
        </w:rPr>
      </w:pPr>
    </w:p>
    <w:p w14:paraId="4B83BAAB" w14:textId="77777777" w:rsidR="006336CF" w:rsidRDefault="006336CF" w:rsidP="006336CF">
      <w:pPr>
        <w:rPr>
          <w:rStyle w:val="Hyperlink"/>
        </w:rPr>
      </w:pPr>
      <w:proofErr w:type="gramStart"/>
      <w:r>
        <w:rPr>
          <w:rFonts w:ascii="Arial" w:hAnsi="Arial" w:cs="Arial"/>
          <w:sz w:val="28"/>
          <w:szCs w:val="28"/>
        </w:rPr>
        <w:t>Speaking of professional networks, there</w:t>
      </w:r>
      <w:proofErr w:type="gramEnd"/>
      <w:r>
        <w:rPr>
          <w:rFonts w:ascii="Arial" w:hAnsi="Arial" w:cs="Arial"/>
          <w:sz w:val="28"/>
          <w:szCs w:val="28"/>
        </w:rPr>
        <w:t xml:space="preserve"> has been interest expressed in developing a national network of staff who work with VR consumers who speak Spanish as their primary language. If you and/or staff members from your agency are interested in participating, the Oregon VR agency is collecting </w:t>
      </w:r>
      <w:proofErr w:type="gramStart"/>
      <w:r>
        <w:rPr>
          <w:rFonts w:ascii="Arial" w:hAnsi="Arial" w:cs="Arial"/>
          <w:sz w:val="28"/>
          <w:szCs w:val="28"/>
        </w:rPr>
        <w:t>response</w:t>
      </w:r>
      <w:proofErr w:type="gramEnd"/>
      <w:r>
        <w:rPr>
          <w:rFonts w:ascii="Arial" w:hAnsi="Arial" w:cs="Arial"/>
          <w:sz w:val="28"/>
          <w:szCs w:val="28"/>
        </w:rPr>
        <w:t xml:space="preserve"> and that will be shared back through CSAVR membership and the DEI&amp;A community of practice. Please respond to Sheila Hoover via:</w:t>
      </w:r>
      <w:r>
        <w:rPr>
          <w:rStyle w:val="apple-converted-space"/>
          <w:rFonts w:ascii="Arial" w:hAnsi="Arial" w:cs="Arial"/>
          <w:sz w:val="28"/>
          <w:szCs w:val="28"/>
        </w:rPr>
        <w:t> </w:t>
      </w:r>
      <w:hyperlink r:id="rId12" w:tooltip="mailto:vr.directservices@odhs.oregon.gov" w:history="1">
        <w:r>
          <w:rPr>
            <w:rStyle w:val="Hyperlink"/>
            <w:rFonts w:ascii="Arial" w:hAnsi="Arial" w:cs="Arial"/>
            <w:sz w:val="28"/>
            <w:szCs w:val="28"/>
          </w:rPr>
          <w:t>vr.directservices@odhs.oregon.gov</w:t>
        </w:r>
      </w:hyperlink>
    </w:p>
    <w:p w14:paraId="179D152E" w14:textId="77777777" w:rsidR="006336CF" w:rsidRDefault="006336CF" w:rsidP="006336CF">
      <w:pPr>
        <w:spacing w:before="100" w:beforeAutospacing="1" w:after="100" w:afterAutospacing="1"/>
      </w:pPr>
      <w:r>
        <w:rPr>
          <w:rFonts w:ascii="Arial" w:hAnsi="Arial" w:cs="Arial"/>
          <w:sz w:val="28"/>
          <w:szCs w:val="28"/>
        </w:rPr>
        <w:t>CSAVR, the Interwork Institute at San Diego State University and others are partners on a National Expansion of Employment Opportunities Network (NEON) project to build a repository of state agency MOUs and policies to better understand how VR agencies braid funding and sequence services to better serve identified segments of our client population.  The project is tied to DOL/ODEP’s efforts to increase Competitive Integrated Employment throughout the country. It would be greatly appreciated if you could share copies of any MOUs or similar types of agreements and/or policies that address areas noted in the request you received this past week. Please send relevant documents or questions to Chip Kenney at San Diego State University at the following email</w:t>
      </w:r>
      <w:r>
        <w:rPr>
          <w:rFonts w:ascii="Arial" w:hAnsi="Arial" w:cs="Arial"/>
          <w:b/>
          <w:bCs/>
          <w:sz w:val="28"/>
          <w:szCs w:val="28"/>
        </w:rPr>
        <w:t xml:space="preserve">: </w:t>
      </w:r>
      <w:hyperlink r:id="rId13" w:tgtFrame="_blank" w:history="1">
        <w:r>
          <w:rPr>
            <w:rStyle w:val="Hyperlink"/>
            <w:rFonts w:ascii="Arial" w:hAnsi="Arial" w:cs="Arial"/>
            <w:b/>
            <w:bCs/>
            <w:sz w:val="28"/>
            <w:szCs w:val="28"/>
          </w:rPr>
          <w:t>rkenney@sdsu.edu</w:t>
        </w:r>
      </w:hyperlink>
      <w:r>
        <w:rPr>
          <w:rFonts w:ascii="Arial" w:hAnsi="Arial" w:cs="Arial"/>
          <w:b/>
          <w:bCs/>
          <w:sz w:val="28"/>
          <w:szCs w:val="28"/>
        </w:rPr>
        <w:t xml:space="preserve"> </w:t>
      </w:r>
    </w:p>
    <w:p w14:paraId="00423E23" w14:textId="77777777" w:rsidR="006336CF" w:rsidRDefault="006336CF" w:rsidP="006336CF">
      <w:pPr>
        <w:pStyle w:val="last-child4"/>
        <w:jc w:val="left"/>
        <w:rPr>
          <w:rFonts w:ascii="Arial" w:hAnsi="Arial" w:cs="Arial"/>
          <w:color w:val="auto"/>
          <w:sz w:val="28"/>
          <w:szCs w:val="28"/>
        </w:rPr>
      </w:pPr>
      <w:r>
        <w:rPr>
          <w:rFonts w:ascii="Arial" w:hAnsi="Arial" w:cs="Arial"/>
          <w:color w:val="auto"/>
          <w:sz w:val="28"/>
          <w:szCs w:val="28"/>
        </w:rPr>
        <w:t xml:space="preserve">YesLMS has partnered with CSAVR to provide a series of free webinars highlighting the work being done in VR agencies across the country to address the three strategic </w:t>
      </w:r>
      <w:r>
        <w:rPr>
          <w:rFonts w:ascii="Arial" w:hAnsi="Arial" w:cs="Arial"/>
          <w:color w:val="auto"/>
          <w:sz w:val="28"/>
          <w:szCs w:val="28"/>
        </w:rPr>
        <w:lastRenderedPageBreak/>
        <w:t xml:space="preserve">priorities. The aim of these webinars is to share ideas, spark deeper conversations and build on the foundations already being laid. </w:t>
      </w:r>
    </w:p>
    <w:p w14:paraId="08566F94" w14:textId="77777777" w:rsidR="006336CF" w:rsidRDefault="006336CF" w:rsidP="006336CF">
      <w:pPr>
        <w:rPr>
          <w:rFonts w:ascii="Arial" w:hAnsi="Arial" w:cs="Arial"/>
          <w:sz w:val="28"/>
          <w:szCs w:val="28"/>
        </w:rPr>
      </w:pPr>
    </w:p>
    <w:p w14:paraId="77033058" w14:textId="77777777" w:rsidR="006336CF" w:rsidRDefault="006336CF" w:rsidP="006336CF">
      <w:pPr>
        <w:rPr>
          <w:rFonts w:ascii="Arial" w:hAnsi="Arial" w:cs="Arial"/>
          <w:sz w:val="28"/>
          <w:szCs w:val="28"/>
        </w:rPr>
      </w:pPr>
    </w:p>
    <w:p w14:paraId="5062954C" w14:textId="77777777" w:rsidR="006336CF" w:rsidRDefault="006336CF" w:rsidP="006336CF">
      <w:pPr>
        <w:jc w:val="center"/>
        <w:rPr>
          <w:rFonts w:ascii="Arial" w:hAnsi="Arial" w:cs="Arial"/>
          <w:b/>
          <w:bCs/>
          <w:sz w:val="28"/>
          <w:szCs w:val="28"/>
        </w:rPr>
      </w:pPr>
      <w:r>
        <w:rPr>
          <w:rFonts w:ascii="Arial" w:hAnsi="Arial" w:cs="Arial"/>
          <w:b/>
          <w:bCs/>
          <w:sz w:val="28"/>
          <w:szCs w:val="28"/>
        </w:rPr>
        <w:t>Addressing Recruitment/Retention in VR</w:t>
      </w:r>
    </w:p>
    <w:p w14:paraId="7106608B" w14:textId="77777777" w:rsidR="006336CF" w:rsidRDefault="006336CF" w:rsidP="006336CF">
      <w:pPr>
        <w:jc w:val="center"/>
        <w:rPr>
          <w:rFonts w:ascii="Arial" w:hAnsi="Arial" w:cs="Arial"/>
          <w:b/>
          <w:bCs/>
          <w:sz w:val="28"/>
          <w:szCs w:val="28"/>
        </w:rPr>
      </w:pPr>
      <w:r>
        <w:rPr>
          <w:rFonts w:ascii="Arial" w:hAnsi="Arial" w:cs="Arial"/>
          <w:b/>
          <w:bCs/>
          <w:sz w:val="28"/>
          <w:szCs w:val="28"/>
        </w:rPr>
        <w:t>Thursday, April 25</w:t>
      </w:r>
    </w:p>
    <w:p w14:paraId="1CB2AFD5" w14:textId="77777777" w:rsidR="006336CF" w:rsidRDefault="006336CF" w:rsidP="006336CF">
      <w:pPr>
        <w:pStyle w:val="last-child7"/>
        <w:rPr>
          <w:rFonts w:ascii="Arial" w:hAnsi="Arial" w:cs="Arial"/>
          <w:color w:val="auto"/>
          <w:sz w:val="28"/>
          <w:szCs w:val="28"/>
        </w:rPr>
      </w:pPr>
      <w:r>
        <w:rPr>
          <w:rFonts w:ascii="Arial" w:hAnsi="Arial" w:cs="Arial"/>
          <w:color w:val="auto"/>
          <w:sz w:val="28"/>
          <w:szCs w:val="28"/>
        </w:rPr>
        <w:t>3:00-4:30 PM ET</w:t>
      </w:r>
    </w:p>
    <w:p w14:paraId="0E103142" w14:textId="77777777" w:rsidR="006336CF" w:rsidRDefault="006336CF" w:rsidP="006336CF">
      <w:pPr>
        <w:jc w:val="center"/>
        <w:rPr>
          <w:rFonts w:ascii="Arial" w:hAnsi="Arial" w:cs="Arial"/>
          <w:sz w:val="28"/>
          <w:szCs w:val="28"/>
        </w:rPr>
      </w:pPr>
      <w:hyperlink r:id="rId14" w:tgtFrame="_blank" w:history="1">
        <w:r>
          <w:rPr>
            <w:rStyle w:val="Hyperlink"/>
            <w:rFonts w:ascii="Arial" w:hAnsi="Arial" w:cs="Arial"/>
            <w:sz w:val="28"/>
            <w:szCs w:val="28"/>
            <w:bdr w:val="single" w:sz="12" w:space="12" w:color="000000" w:frame="1"/>
            <w:shd w:val="clear" w:color="auto" w:fill="000000"/>
          </w:rPr>
          <w:t>Register Here</w:t>
        </w:r>
      </w:hyperlink>
    </w:p>
    <w:p w14:paraId="1E3E7144" w14:textId="5D2CFD1C" w:rsidR="006336CF" w:rsidRDefault="006336CF" w:rsidP="006336CF">
      <w:pPr>
        <w:jc w:val="center"/>
        <w:rPr>
          <w:rFonts w:ascii="Arial" w:hAnsi="Arial" w:cs="Arial"/>
          <w:sz w:val="28"/>
          <w:szCs w:val="28"/>
        </w:rPr>
      </w:pPr>
      <w:r>
        <w:rPr>
          <w:noProof/>
          <w:sz w:val="22"/>
          <w:szCs w:val="22"/>
        </w:rPr>
        <w:drawing>
          <wp:inline distT="0" distB="0" distL="0" distR="0" wp14:anchorId="46F6374B" wp14:editId="58A56BFF">
            <wp:extent cx="2028825" cy="723900"/>
            <wp:effectExtent l="0" t="0" r="9525" b="0"/>
            <wp:docPr id="68783381" name="Picture 3" descr="Register He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ister Here "/>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028825" cy="723900"/>
                    </a:xfrm>
                    <a:prstGeom prst="rect">
                      <a:avLst/>
                    </a:prstGeom>
                    <a:noFill/>
                    <a:ln>
                      <a:noFill/>
                    </a:ln>
                  </pic:spPr>
                </pic:pic>
              </a:graphicData>
            </a:graphic>
          </wp:inline>
        </w:drawing>
      </w:r>
    </w:p>
    <w:p w14:paraId="5C8C11B2" w14:textId="77777777" w:rsidR="006336CF" w:rsidRDefault="006336CF" w:rsidP="006336CF">
      <w:pPr>
        <w:rPr>
          <w:rFonts w:ascii="Arial" w:hAnsi="Arial" w:cs="Arial"/>
          <w:sz w:val="28"/>
          <w:szCs w:val="28"/>
        </w:rPr>
      </w:pPr>
    </w:p>
    <w:p w14:paraId="048FCB42" w14:textId="77777777" w:rsidR="006336CF" w:rsidRDefault="006336CF" w:rsidP="006336CF">
      <w:pPr>
        <w:jc w:val="center"/>
        <w:rPr>
          <w:rFonts w:ascii="Arial" w:hAnsi="Arial" w:cs="Arial"/>
          <w:b/>
          <w:bCs/>
          <w:sz w:val="28"/>
          <w:szCs w:val="28"/>
        </w:rPr>
      </w:pPr>
      <w:r>
        <w:rPr>
          <w:rFonts w:ascii="Arial" w:hAnsi="Arial" w:cs="Arial"/>
          <w:b/>
          <w:bCs/>
          <w:sz w:val="28"/>
          <w:szCs w:val="28"/>
        </w:rPr>
        <w:t xml:space="preserve">The Value of Mentoring Programs </w:t>
      </w:r>
    </w:p>
    <w:p w14:paraId="1B75648B" w14:textId="77777777" w:rsidR="006336CF" w:rsidRDefault="006336CF" w:rsidP="006336CF">
      <w:pPr>
        <w:jc w:val="center"/>
        <w:rPr>
          <w:rFonts w:ascii="Arial" w:hAnsi="Arial" w:cs="Arial"/>
          <w:b/>
          <w:bCs/>
          <w:sz w:val="28"/>
          <w:szCs w:val="28"/>
        </w:rPr>
      </w:pPr>
      <w:r>
        <w:rPr>
          <w:rFonts w:ascii="Arial" w:hAnsi="Arial" w:cs="Arial"/>
          <w:b/>
          <w:bCs/>
          <w:sz w:val="28"/>
          <w:szCs w:val="28"/>
        </w:rPr>
        <w:t>Wednesday, May 29</w:t>
      </w:r>
    </w:p>
    <w:p w14:paraId="019ED981" w14:textId="77777777" w:rsidR="006336CF" w:rsidRDefault="006336CF" w:rsidP="006336CF">
      <w:pPr>
        <w:pStyle w:val="last-child10"/>
        <w:rPr>
          <w:rFonts w:ascii="Arial" w:hAnsi="Arial" w:cs="Arial"/>
          <w:color w:val="auto"/>
          <w:sz w:val="28"/>
          <w:szCs w:val="28"/>
        </w:rPr>
      </w:pPr>
      <w:r>
        <w:rPr>
          <w:rFonts w:ascii="Arial" w:hAnsi="Arial" w:cs="Arial"/>
          <w:color w:val="auto"/>
          <w:sz w:val="28"/>
          <w:szCs w:val="28"/>
        </w:rPr>
        <w:t>3:00-4:30 PM ET</w:t>
      </w:r>
    </w:p>
    <w:p w14:paraId="460AD566" w14:textId="77777777" w:rsidR="006336CF" w:rsidRDefault="006336CF" w:rsidP="006336CF">
      <w:pPr>
        <w:jc w:val="center"/>
        <w:rPr>
          <w:rFonts w:ascii="Arial" w:hAnsi="Arial" w:cs="Arial"/>
          <w:sz w:val="28"/>
          <w:szCs w:val="28"/>
        </w:rPr>
      </w:pPr>
      <w:hyperlink r:id="rId17" w:tgtFrame="_blank" w:history="1">
        <w:r>
          <w:rPr>
            <w:rStyle w:val="Hyperlink"/>
            <w:rFonts w:ascii="Arial" w:hAnsi="Arial" w:cs="Arial"/>
            <w:sz w:val="28"/>
            <w:szCs w:val="28"/>
            <w:bdr w:val="single" w:sz="12" w:space="12" w:color="000000" w:frame="1"/>
            <w:shd w:val="clear" w:color="auto" w:fill="000000"/>
          </w:rPr>
          <w:t>Register Here</w:t>
        </w:r>
      </w:hyperlink>
    </w:p>
    <w:p w14:paraId="28A971FD" w14:textId="21E9883F" w:rsidR="006336CF" w:rsidRDefault="006336CF" w:rsidP="006336CF">
      <w:pPr>
        <w:jc w:val="center"/>
        <w:rPr>
          <w:rFonts w:ascii="Arial" w:hAnsi="Arial" w:cs="Arial"/>
          <w:sz w:val="28"/>
          <w:szCs w:val="28"/>
        </w:rPr>
      </w:pPr>
      <w:r>
        <w:rPr>
          <w:noProof/>
          <w:sz w:val="22"/>
          <w:szCs w:val="22"/>
        </w:rPr>
        <w:drawing>
          <wp:inline distT="0" distB="0" distL="0" distR="0" wp14:anchorId="6EB40DA9" wp14:editId="6F621C6E">
            <wp:extent cx="2028825" cy="723900"/>
            <wp:effectExtent l="0" t="0" r="9525" b="0"/>
            <wp:docPr id="1165844597" name="Picture 2" descr="Register He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ster Here "/>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028825" cy="723900"/>
                    </a:xfrm>
                    <a:prstGeom prst="rect">
                      <a:avLst/>
                    </a:prstGeom>
                    <a:noFill/>
                    <a:ln>
                      <a:noFill/>
                    </a:ln>
                  </pic:spPr>
                </pic:pic>
              </a:graphicData>
            </a:graphic>
          </wp:inline>
        </w:drawing>
      </w:r>
    </w:p>
    <w:p w14:paraId="0786C43D" w14:textId="77777777" w:rsidR="006336CF" w:rsidRDefault="006336CF" w:rsidP="006336CF">
      <w:pPr>
        <w:rPr>
          <w:rFonts w:ascii="Arial" w:hAnsi="Arial" w:cs="Arial"/>
          <w:sz w:val="28"/>
          <w:szCs w:val="28"/>
        </w:rPr>
      </w:pPr>
    </w:p>
    <w:p w14:paraId="58231D05" w14:textId="77777777" w:rsidR="006336CF" w:rsidRDefault="006336CF" w:rsidP="006336CF">
      <w:pPr>
        <w:jc w:val="center"/>
        <w:rPr>
          <w:rFonts w:ascii="Arial" w:hAnsi="Arial" w:cs="Arial"/>
          <w:b/>
          <w:bCs/>
          <w:sz w:val="28"/>
          <w:szCs w:val="28"/>
        </w:rPr>
      </w:pPr>
      <w:r>
        <w:rPr>
          <w:rFonts w:ascii="Arial" w:hAnsi="Arial" w:cs="Arial"/>
          <w:b/>
          <w:bCs/>
          <w:sz w:val="28"/>
          <w:szCs w:val="28"/>
        </w:rPr>
        <w:t>Casework Efficiencies – Working Smarter</w:t>
      </w:r>
    </w:p>
    <w:p w14:paraId="561D1FE2" w14:textId="77777777" w:rsidR="006336CF" w:rsidRDefault="006336CF" w:rsidP="006336CF">
      <w:pPr>
        <w:jc w:val="center"/>
        <w:rPr>
          <w:rFonts w:ascii="Arial" w:hAnsi="Arial" w:cs="Arial"/>
          <w:b/>
          <w:bCs/>
          <w:sz w:val="28"/>
          <w:szCs w:val="28"/>
        </w:rPr>
      </w:pPr>
      <w:r>
        <w:rPr>
          <w:rFonts w:ascii="Arial" w:hAnsi="Arial" w:cs="Arial"/>
          <w:b/>
          <w:bCs/>
          <w:sz w:val="28"/>
          <w:szCs w:val="28"/>
        </w:rPr>
        <w:t>Thursday, June 27</w:t>
      </w:r>
    </w:p>
    <w:p w14:paraId="365CFD7D" w14:textId="77777777" w:rsidR="006336CF" w:rsidRDefault="006336CF" w:rsidP="006336CF">
      <w:pPr>
        <w:pStyle w:val="last-child13"/>
        <w:rPr>
          <w:rFonts w:ascii="Arial" w:hAnsi="Arial" w:cs="Arial"/>
          <w:color w:val="auto"/>
          <w:sz w:val="28"/>
          <w:szCs w:val="28"/>
        </w:rPr>
      </w:pPr>
      <w:r>
        <w:rPr>
          <w:rFonts w:ascii="Arial" w:hAnsi="Arial" w:cs="Arial"/>
          <w:color w:val="auto"/>
          <w:sz w:val="28"/>
          <w:szCs w:val="28"/>
        </w:rPr>
        <w:t>3:00-4:30 PM ET</w:t>
      </w:r>
    </w:p>
    <w:p w14:paraId="28757CD4" w14:textId="77777777" w:rsidR="006336CF" w:rsidRDefault="006336CF" w:rsidP="006336CF">
      <w:pPr>
        <w:jc w:val="center"/>
        <w:rPr>
          <w:rFonts w:ascii="Arial" w:hAnsi="Arial" w:cs="Arial"/>
          <w:sz w:val="28"/>
          <w:szCs w:val="28"/>
        </w:rPr>
      </w:pPr>
      <w:hyperlink r:id="rId18" w:tgtFrame="_blank" w:history="1">
        <w:r>
          <w:rPr>
            <w:rStyle w:val="Hyperlink"/>
            <w:rFonts w:ascii="Arial" w:hAnsi="Arial" w:cs="Arial"/>
            <w:sz w:val="28"/>
            <w:szCs w:val="28"/>
            <w:bdr w:val="single" w:sz="12" w:space="12" w:color="000000" w:frame="1"/>
            <w:shd w:val="clear" w:color="auto" w:fill="000000"/>
          </w:rPr>
          <w:t>Register Here</w:t>
        </w:r>
      </w:hyperlink>
    </w:p>
    <w:p w14:paraId="3E429161" w14:textId="704C5AAC" w:rsidR="006336CF" w:rsidRDefault="006336CF" w:rsidP="006336CF">
      <w:pPr>
        <w:jc w:val="center"/>
        <w:rPr>
          <w:rFonts w:ascii="Arial" w:hAnsi="Arial" w:cs="Arial"/>
          <w:sz w:val="28"/>
          <w:szCs w:val="28"/>
        </w:rPr>
      </w:pPr>
      <w:r>
        <w:rPr>
          <w:noProof/>
          <w:sz w:val="22"/>
          <w:szCs w:val="22"/>
        </w:rPr>
        <w:drawing>
          <wp:inline distT="0" distB="0" distL="0" distR="0" wp14:anchorId="0C7D0F4C" wp14:editId="7F1F56A8">
            <wp:extent cx="2028825" cy="723900"/>
            <wp:effectExtent l="0" t="0" r="9525" b="0"/>
            <wp:docPr id="826333730" name="Picture 1" descr="Register He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gister Here "/>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028825" cy="723900"/>
                    </a:xfrm>
                    <a:prstGeom prst="rect">
                      <a:avLst/>
                    </a:prstGeom>
                    <a:noFill/>
                    <a:ln>
                      <a:noFill/>
                    </a:ln>
                  </pic:spPr>
                </pic:pic>
              </a:graphicData>
            </a:graphic>
          </wp:inline>
        </w:drawing>
      </w:r>
    </w:p>
    <w:p w14:paraId="1AD01134" w14:textId="77777777" w:rsidR="006336CF" w:rsidRDefault="006336CF" w:rsidP="006336CF">
      <w:pPr>
        <w:rPr>
          <w:rFonts w:ascii="Arial" w:hAnsi="Arial" w:cs="Arial"/>
          <w:sz w:val="28"/>
          <w:szCs w:val="28"/>
        </w:rPr>
      </w:pPr>
    </w:p>
    <w:p w14:paraId="3B30BF00" w14:textId="77777777" w:rsidR="006336CF" w:rsidRDefault="006336CF" w:rsidP="006336CF">
      <w:pPr>
        <w:rPr>
          <w:rFonts w:ascii="Arial" w:hAnsi="Arial" w:cs="Arial"/>
          <w:b/>
          <w:bCs/>
          <w:sz w:val="28"/>
          <w:szCs w:val="28"/>
        </w:rPr>
      </w:pPr>
      <w:r>
        <w:rPr>
          <w:rFonts w:ascii="Arial" w:hAnsi="Arial" w:cs="Arial"/>
          <w:sz w:val="28"/>
          <w:szCs w:val="28"/>
        </w:rPr>
        <w:t>Want to attend these courses but can’t make the dates? SIMPLY REGISTER NOW, and you will be able to view the webinar in a recorded form at a later date.</w:t>
      </w:r>
    </w:p>
    <w:p w14:paraId="581C24F0" w14:textId="77777777" w:rsidR="006336CF" w:rsidRDefault="006336CF" w:rsidP="006336CF">
      <w:pPr>
        <w:ind w:left="2880" w:firstLine="720"/>
        <w:rPr>
          <w:rFonts w:ascii="Arial" w:hAnsi="Arial" w:cs="Arial"/>
          <w:b/>
          <w:bCs/>
          <w:sz w:val="28"/>
          <w:szCs w:val="28"/>
          <w:u w:val="single"/>
        </w:rPr>
      </w:pPr>
      <w:bookmarkStart w:id="8" w:name="_Hlk145686995"/>
    </w:p>
    <w:p w14:paraId="4AC1DF08" w14:textId="77777777" w:rsidR="006336CF" w:rsidRDefault="006336CF" w:rsidP="006336CF">
      <w:pPr>
        <w:jc w:val="center"/>
        <w:rPr>
          <w:rFonts w:ascii="Arial" w:hAnsi="Arial" w:cs="Arial"/>
          <w:b/>
          <w:bCs/>
          <w:sz w:val="28"/>
          <w:szCs w:val="28"/>
          <w:u w:val="single"/>
        </w:rPr>
      </w:pPr>
      <w:bookmarkStart w:id="9" w:name="EDRSA"/>
      <w:r>
        <w:rPr>
          <w:rFonts w:ascii="Arial" w:hAnsi="Arial" w:cs="Arial"/>
          <w:b/>
          <w:bCs/>
          <w:sz w:val="28"/>
          <w:szCs w:val="28"/>
          <w:u w:val="single"/>
        </w:rPr>
        <w:t>ED AND RSA UPDATE</w:t>
      </w:r>
      <w:bookmarkEnd w:id="8"/>
    </w:p>
    <w:bookmarkEnd w:id="9"/>
    <w:p w14:paraId="0A961991" w14:textId="77777777" w:rsidR="006336CF" w:rsidRDefault="006336CF" w:rsidP="006336CF">
      <w:pPr>
        <w:rPr>
          <w:rFonts w:ascii="Arial" w:hAnsi="Arial" w:cs="Arial"/>
          <w:sz w:val="28"/>
          <w:szCs w:val="28"/>
        </w:rPr>
      </w:pPr>
    </w:p>
    <w:p w14:paraId="3B5F731E" w14:textId="77777777" w:rsidR="006336CF" w:rsidRDefault="006336CF" w:rsidP="006336CF">
      <w:pPr>
        <w:rPr>
          <w:rFonts w:ascii="Arial" w:hAnsi="Arial" w:cs="Arial"/>
          <w:sz w:val="28"/>
          <w:szCs w:val="28"/>
        </w:rPr>
      </w:pPr>
      <w:r>
        <w:rPr>
          <w:rFonts w:ascii="Arial" w:hAnsi="Arial" w:cs="Arial"/>
          <w:sz w:val="28"/>
          <w:szCs w:val="28"/>
        </w:rPr>
        <w:t xml:space="preserve">Things can change with advocacy and RSA’s recent amendment of their guidance concerning the application of BABAA is a prime example.  This past week you should have received from David Steele that BABAA does not apply to home modifications provided to consumers for their own personal and private use. It is still applicable to costs associated with </w:t>
      </w:r>
      <w:proofErr w:type="gramStart"/>
      <w:r>
        <w:rPr>
          <w:rFonts w:ascii="Arial" w:hAnsi="Arial" w:cs="Arial"/>
          <w:sz w:val="28"/>
          <w:szCs w:val="28"/>
        </w:rPr>
        <w:t>a public</w:t>
      </w:r>
      <w:proofErr w:type="gramEnd"/>
      <w:r>
        <w:rPr>
          <w:rFonts w:ascii="Arial" w:hAnsi="Arial" w:cs="Arial"/>
          <w:sz w:val="28"/>
          <w:szCs w:val="28"/>
        </w:rPr>
        <w:t xml:space="preserve"> use such as community rehabilitation programs, one-</w:t>
      </w:r>
      <w:r>
        <w:rPr>
          <w:rFonts w:ascii="Arial" w:hAnsi="Arial" w:cs="Arial"/>
          <w:sz w:val="28"/>
          <w:szCs w:val="28"/>
        </w:rPr>
        <w:lastRenderedPageBreak/>
        <w:t>stop centers, VR office space, and vending facilities. Thanks to RSA for revisiting this issue and to all of you who advocated for the amendment.</w:t>
      </w:r>
    </w:p>
    <w:p w14:paraId="57D01C84" w14:textId="77777777" w:rsidR="006336CF" w:rsidRDefault="006336CF" w:rsidP="006336CF">
      <w:pPr>
        <w:rPr>
          <w:rFonts w:ascii="Arial" w:hAnsi="Arial" w:cs="Arial"/>
          <w:sz w:val="28"/>
          <w:szCs w:val="28"/>
        </w:rPr>
      </w:pPr>
    </w:p>
    <w:p w14:paraId="65E2CCE4" w14:textId="77777777" w:rsidR="006336CF" w:rsidRDefault="006336CF" w:rsidP="006336CF">
      <w:pPr>
        <w:pStyle w:val="Default"/>
        <w:rPr>
          <w:rFonts w:ascii="Arial" w:hAnsi="Arial" w:cs="Arial"/>
          <w:b/>
          <w:bCs/>
          <w:color w:val="auto"/>
          <w:sz w:val="28"/>
          <w:szCs w:val="28"/>
        </w:rPr>
      </w:pPr>
      <w:r>
        <w:rPr>
          <w:rFonts w:ascii="Arial" w:hAnsi="Arial" w:cs="Arial"/>
          <w:color w:val="auto"/>
          <w:sz w:val="28"/>
          <w:szCs w:val="28"/>
        </w:rPr>
        <w:t xml:space="preserve">On February 23, 2024, DOE and DOL published a </w:t>
      </w:r>
      <w:hyperlink r:id="rId19" w:history="1">
        <w:r>
          <w:rPr>
            <w:rStyle w:val="Hyperlink"/>
            <w:rFonts w:ascii="Arial" w:hAnsi="Arial" w:cs="Arial"/>
            <w:color w:val="auto"/>
            <w:sz w:val="28"/>
            <w:szCs w:val="28"/>
          </w:rPr>
          <w:t>final rule</w:t>
        </w:r>
      </w:hyperlink>
      <w:r>
        <w:rPr>
          <w:rFonts w:ascii="Arial" w:hAnsi="Arial" w:cs="Arial"/>
          <w:color w:val="auto"/>
          <w:sz w:val="28"/>
          <w:szCs w:val="28"/>
        </w:rPr>
        <w:t xml:space="preserve"> in the Federal Register</w:t>
      </w:r>
      <w:r>
        <w:rPr>
          <w:rFonts w:ascii="Arial" w:hAnsi="Arial" w:cs="Arial"/>
          <w:i/>
          <w:iCs/>
          <w:color w:val="auto"/>
          <w:sz w:val="28"/>
          <w:szCs w:val="28"/>
        </w:rPr>
        <w:t xml:space="preserve"> </w:t>
      </w:r>
      <w:r>
        <w:rPr>
          <w:rFonts w:ascii="Arial" w:hAnsi="Arial" w:cs="Arial"/>
          <w:color w:val="auto"/>
          <w:sz w:val="28"/>
          <w:szCs w:val="28"/>
        </w:rPr>
        <w:t xml:space="preserve">that defines the WIOA Effectiveness in Serving Employers performance indicator as </w:t>
      </w:r>
      <w:r>
        <w:rPr>
          <w:rFonts w:ascii="Arial" w:hAnsi="Arial" w:cs="Arial"/>
          <w:i/>
          <w:iCs/>
          <w:color w:val="auto"/>
          <w:sz w:val="28"/>
          <w:szCs w:val="28"/>
        </w:rPr>
        <w:t xml:space="preserve">Retention with the Same Employer. </w:t>
      </w:r>
      <w:r>
        <w:rPr>
          <w:rFonts w:ascii="Arial" w:hAnsi="Arial" w:cs="Arial"/>
          <w:b/>
          <w:bCs/>
          <w:color w:val="auto"/>
          <w:sz w:val="28"/>
          <w:szCs w:val="28"/>
        </w:rPr>
        <w:t xml:space="preserve">The final rule takes effect on March 25, 2024. </w:t>
      </w:r>
      <w:r>
        <w:rPr>
          <w:rFonts w:ascii="Arial" w:hAnsi="Arial" w:cs="Arial"/>
          <w:color w:val="auto"/>
          <w:sz w:val="28"/>
          <w:szCs w:val="28"/>
        </w:rPr>
        <w:t xml:space="preserve">The Departments issued </w:t>
      </w:r>
      <w:hyperlink r:id="rId20" w:history="1">
        <w:r>
          <w:rPr>
            <w:rStyle w:val="Hyperlink"/>
            <w:rFonts w:ascii="Arial" w:hAnsi="Arial" w:cs="Arial"/>
            <w:color w:val="auto"/>
            <w:sz w:val="28"/>
            <w:szCs w:val="28"/>
          </w:rPr>
          <w:t>joint FAQs</w:t>
        </w:r>
      </w:hyperlink>
      <w:r>
        <w:rPr>
          <w:rFonts w:ascii="Arial" w:hAnsi="Arial" w:cs="Arial"/>
          <w:color w:val="auto"/>
          <w:sz w:val="28"/>
          <w:szCs w:val="28"/>
        </w:rPr>
        <w:t xml:space="preserve"> that outline when States must begin collecting and reporting </w:t>
      </w:r>
      <w:r>
        <w:rPr>
          <w:rFonts w:ascii="Arial" w:hAnsi="Arial" w:cs="Arial"/>
          <w:i/>
          <w:iCs/>
          <w:color w:val="auto"/>
          <w:sz w:val="28"/>
          <w:szCs w:val="28"/>
        </w:rPr>
        <w:t xml:space="preserve">Retention with the Same Employer </w:t>
      </w:r>
      <w:r>
        <w:rPr>
          <w:rFonts w:ascii="Arial" w:hAnsi="Arial" w:cs="Arial"/>
          <w:color w:val="auto"/>
          <w:sz w:val="28"/>
          <w:szCs w:val="28"/>
        </w:rPr>
        <w:t xml:space="preserve">data and inform States of the information collection requests and joint policy guidance the Departments will revise in accordance with the new regulatory definition. These </w:t>
      </w:r>
      <w:hyperlink r:id="rId21" w:history="1">
        <w:r>
          <w:rPr>
            <w:rStyle w:val="Hyperlink"/>
            <w:rFonts w:ascii="Arial" w:hAnsi="Arial" w:cs="Arial"/>
            <w:color w:val="auto"/>
            <w:sz w:val="28"/>
            <w:szCs w:val="28"/>
          </w:rPr>
          <w:t>joint FAQs</w:t>
        </w:r>
      </w:hyperlink>
      <w:r>
        <w:rPr>
          <w:rFonts w:ascii="Arial" w:hAnsi="Arial" w:cs="Arial"/>
          <w:color w:val="auto"/>
          <w:sz w:val="28"/>
          <w:szCs w:val="28"/>
        </w:rPr>
        <w:t xml:space="preserve"> are listed with RSA’s other FAQs at </w:t>
      </w:r>
      <w:hyperlink r:id="rId22" w:history="1">
        <w:r>
          <w:rPr>
            <w:rStyle w:val="Hyperlink"/>
            <w:rFonts w:ascii="Arial" w:hAnsi="Arial" w:cs="Arial"/>
            <w:color w:val="auto"/>
            <w:sz w:val="28"/>
            <w:szCs w:val="28"/>
          </w:rPr>
          <w:t>Sub-Regulatory Guidance</w:t>
        </w:r>
      </w:hyperlink>
      <w:r>
        <w:rPr>
          <w:rFonts w:ascii="Arial" w:hAnsi="Arial" w:cs="Arial"/>
          <w:color w:val="auto"/>
          <w:sz w:val="28"/>
          <w:szCs w:val="28"/>
        </w:rPr>
        <w:t xml:space="preserve">. Please contact your </w:t>
      </w:r>
      <w:hyperlink r:id="rId23" w:history="1">
        <w:r>
          <w:rPr>
            <w:rStyle w:val="Hyperlink"/>
            <w:rFonts w:ascii="Arial" w:hAnsi="Arial" w:cs="Arial"/>
            <w:color w:val="auto"/>
            <w:sz w:val="28"/>
            <w:szCs w:val="28"/>
          </w:rPr>
          <w:t>RSA State Liaison</w:t>
        </w:r>
      </w:hyperlink>
      <w:r>
        <w:rPr>
          <w:rFonts w:ascii="Arial" w:hAnsi="Arial" w:cs="Arial"/>
          <w:color w:val="auto"/>
          <w:sz w:val="28"/>
          <w:szCs w:val="28"/>
        </w:rPr>
        <w:t xml:space="preserve"> with any questions. </w:t>
      </w:r>
    </w:p>
    <w:p w14:paraId="48DB37F8" w14:textId="77777777" w:rsidR="006336CF" w:rsidRDefault="006336CF" w:rsidP="006336CF">
      <w:pPr>
        <w:rPr>
          <w:rFonts w:ascii="Arial" w:hAnsi="Arial" w:cs="Arial"/>
          <w:sz w:val="28"/>
          <w:szCs w:val="28"/>
        </w:rPr>
      </w:pPr>
    </w:p>
    <w:p w14:paraId="1CFF0993" w14:textId="77777777" w:rsidR="006336CF" w:rsidRDefault="006336CF" w:rsidP="006336CF">
      <w:pPr>
        <w:rPr>
          <w:rFonts w:ascii="Arial" w:hAnsi="Arial" w:cs="Arial"/>
          <w:sz w:val="28"/>
          <w:szCs w:val="28"/>
        </w:rPr>
      </w:pPr>
      <w:r>
        <w:rPr>
          <w:rFonts w:ascii="Arial" w:hAnsi="Arial" w:cs="Arial"/>
          <w:sz w:val="28"/>
          <w:szCs w:val="28"/>
        </w:rPr>
        <w:t xml:space="preserve">OSERS issued a Notice Inviting Applications (NIA) in the Federal Register on Wednesday, March 13, 2024, for fiscal year (FY) 2024 for the Braille Training Program. The NIA is available at: </w:t>
      </w:r>
      <w:hyperlink r:id="rId24" w:history="1">
        <w:r>
          <w:rPr>
            <w:rStyle w:val="Hyperlink"/>
            <w:rFonts w:ascii="Arial" w:hAnsi="Arial" w:cs="Arial"/>
            <w:sz w:val="28"/>
            <w:szCs w:val="28"/>
          </w:rPr>
          <w:t>https://www.federalregister.gov/documents/2024/03/13/2024-05290/applications-for-new-awards-braille-training-program</w:t>
        </w:r>
      </w:hyperlink>
      <w:r>
        <w:rPr>
          <w:rFonts w:ascii="Arial" w:hAnsi="Arial" w:cs="Arial"/>
          <w:sz w:val="28"/>
          <w:szCs w:val="28"/>
        </w:rPr>
        <w:t xml:space="preserve">. Applications deadline: </w:t>
      </w:r>
      <w:r>
        <w:rPr>
          <w:rFonts w:ascii="Arial" w:hAnsi="Arial" w:cs="Arial"/>
          <w:b/>
          <w:bCs/>
          <w:sz w:val="28"/>
          <w:szCs w:val="28"/>
        </w:rPr>
        <w:t>May 13, 2024.</w:t>
      </w:r>
      <w:r>
        <w:rPr>
          <w:rFonts w:ascii="Arial" w:hAnsi="Arial" w:cs="Arial"/>
          <w:sz w:val="28"/>
          <w:szCs w:val="28"/>
        </w:rPr>
        <w:t xml:space="preserve"> Applications are available now at </w:t>
      </w:r>
      <w:hyperlink r:id="rId25" w:history="1">
        <w:r>
          <w:rPr>
            <w:rStyle w:val="Hyperlink"/>
            <w:rFonts w:ascii="Arial" w:hAnsi="Arial" w:cs="Arial"/>
            <w:b/>
            <w:bCs/>
            <w:sz w:val="28"/>
            <w:szCs w:val="28"/>
          </w:rPr>
          <w:t>grants.gov/search-results-detail/352905</w:t>
        </w:r>
      </w:hyperlink>
      <w:r>
        <w:rPr>
          <w:rFonts w:ascii="Arial" w:hAnsi="Arial" w:cs="Arial"/>
          <w:sz w:val="28"/>
          <w:szCs w:val="28"/>
        </w:rPr>
        <w:t xml:space="preserve">. </w:t>
      </w:r>
    </w:p>
    <w:p w14:paraId="7F1F1621" w14:textId="77777777" w:rsidR="006336CF" w:rsidRDefault="006336CF" w:rsidP="006336CF">
      <w:pPr>
        <w:rPr>
          <w:rFonts w:ascii="Arial" w:hAnsi="Arial" w:cs="Arial"/>
          <w:sz w:val="28"/>
          <w:szCs w:val="28"/>
        </w:rPr>
      </w:pPr>
    </w:p>
    <w:p w14:paraId="66A0E600" w14:textId="77777777" w:rsidR="006336CF" w:rsidRDefault="006336CF" w:rsidP="006336CF">
      <w:pPr>
        <w:rPr>
          <w:rFonts w:ascii="Arial" w:hAnsi="Arial" w:cs="Arial"/>
          <w:sz w:val="28"/>
          <w:szCs w:val="28"/>
        </w:rPr>
      </w:pPr>
      <w:r>
        <w:rPr>
          <w:rFonts w:ascii="Arial" w:hAnsi="Arial" w:cs="Arial"/>
          <w:sz w:val="28"/>
          <w:szCs w:val="28"/>
        </w:rPr>
        <w:t xml:space="preserve">Last week RSA shared an updated version of the Case Service Report (RSA-911) Data Dashboards including data reported for the second quarter of PY 2023. This workbook includes performance results for all VR agencies and five quarters of previously reported RSA-911 data. </w:t>
      </w:r>
    </w:p>
    <w:p w14:paraId="45A46B23" w14:textId="77777777" w:rsidR="006336CF" w:rsidRDefault="006336CF" w:rsidP="006336CF">
      <w:pPr>
        <w:rPr>
          <w:rFonts w:ascii="Arial" w:hAnsi="Arial" w:cs="Arial"/>
          <w:sz w:val="28"/>
          <w:szCs w:val="28"/>
        </w:rPr>
      </w:pPr>
      <w:r>
        <w:rPr>
          <w:rFonts w:ascii="Arial" w:hAnsi="Arial" w:cs="Arial"/>
          <w:sz w:val="28"/>
          <w:szCs w:val="28"/>
        </w:rPr>
        <w:t xml:space="preserve">Email any questions to </w:t>
      </w:r>
      <w:hyperlink r:id="rId26" w:history="1">
        <w:r>
          <w:rPr>
            <w:rStyle w:val="Hyperlink"/>
            <w:rFonts w:ascii="Arial" w:hAnsi="Arial" w:cs="Arial"/>
            <w:sz w:val="28"/>
            <w:szCs w:val="28"/>
          </w:rPr>
          <w:t>RSAData@ed.gov</w:t>
        </w:r>
      </w:hyperlink>
      <w:r>
        <w:rPr>
          <w:rFonts w:ascii="Arial" w:hAnsi="Arial" w:cs="Arial"/>
          <w:sz w:val="28"/>
          <w:szCs w:val="28"/>
        </w:rPr>
        <w:t xml:space="preserve">. Thank you. </w:t>
      </w:r>
    </w:p>
    <w:p w14:paraId="4FAEEF16" w14:textId="77777777" w:rsidR="006336CF" w:rsidRDefault="006336CF" w:rsidP="006336CF">
      <w:pPr>
        <w:rPr>
          <w:rFonts w:ascii="Arial" w:hAnsi="Arial" w:cs="Arial"/>
          <w:sz w:val="28"/>
          <w:szCs w:val="28"/>
          <w:u w:val="single"/>
        </w:rPr>
      </w:pPr>
    </w:p>
    <w:p w14:paraId="051702E0" w14:textId="77777777" w:rsidR="006336CF" w:rsidRDefault="006336CF" w:rsidP="006336CF">
      <w:pPr>
        <w:jc w:val="center"/>
        <w:rPr>
          <w:rStyle w:val="Strong"/>
        </w:rPr>
      </w:pPr>
      <w:bookmarkStart w:id="10" w:name="THOUGHT"/>
      <w:r>
        <w:rPr>
          <w:rStyle w:val="Strong"/>
          <w:rFonts w:ascii="Arial" w:hAnsi="Arial" w:cs="Arial"/>
          <w:sz w:val="28"/>
          <w:szCs w:val="28"/>
        </w:rPr>
        <w:t>THOUGHT OF THE EDITION</w:t>
      </w:r>
    </w:p>
    <w:bookmarkEnd w:id="10"/>
    <w:p w14:paraId="5ED603B8" w14:textId="77777777" w:rsidR="006336CF" w:rsidRDefault="006336CF" w:rsidP="006336CF"/>
    <w:p w14:paraId="53599A76" w14:textId="77777777" w:rsidR="006336CF" w:rsidRDefault="006336CF" w:rsidP="006336CF">
      <w:pPr>
        <w:rPr>
          <w:rFonts w:ascii="Arial" w:hAnsi="Arial" w:cs="Arial"/>
          <w:sz w:val="28"/>
          <w:szCs w:val="28"/>
        </w:rPr>
      </w:pPr>
      <w:r>
        <w:rPr>
          <w:rFonts w:ascii="Arial" w:hAnsi="Arial" w:cs="Arial"/>
          <w:sz w:val="28"/>
          <w:szCs w:val="28"/>
        </w:rPr>
        <w:t>Agencies are using exit interviews and now stay interviews and wondering if anyone is using what I will call “Newbie Interviews”. The purpose is to reach out to recently hired counselors and others to ask them about their hiring and onboarding experiences. Inquiring about such things as the source(s) they learned of the job from, whether or not the interview questions were relevant to the job, did the vacancy announcement accurately describe the job, and did the onboarding training they received prepare them or not. Suggest we need to ask our new hires about their experience while it is fresh in their minds and to get insights as to how the recruitment, interviewing, and onboarding processes might be improved to attract and hopefully ultimately retain more staff. If your agency is doing these types of interviews, please share with CSAVR how they are working and thanks.</w:t>
      </w:r>
    </w:p>
    <w:p w14:paraId="2F877AEF" w14:textId="77777777" w:rsidR="006336CF" w:rsidRDefault="006336CF" w:rsidP="006336CF">
      <w:pPr>
        <w:rPr>
          <w:rFonts w:ascii="Arial" w:hAnsi="Arial" w:cs="Arial"/>
          <w:b/>
          <w:bCs/>
          <w:sz w:val="28"/>
          <w:szCs w:val="28"/>
          <w:u w:val="single"/>
        </w:rPr>
      </w:pPr>
    </w:p>
    <w:tbl>
      <w:tblPr>
        <w:tblW w:w="0" w:type="auto"/>
        <w:jc w:val="center"/>
        <w:tblCellMar>
          <w:left w:w="0" w:type="dxa"/>
          <w:right w:w="0" w:type="dxa"/>
        </w:tblCellMar>
        <w:tblLook w:val="04A0" w:firstRow="1" w:lastRow="0" w:firstColumn="1" w:lastColumn="0" w:noHBand="0" w:noVBand="1"/>
      </w:tblPr>
      <w:tblGrid>
        <w:gridCol w:w="3000"/>
        <w:gridCol w:w="6000"/>
      </w:tblGrid>
      <w:tr w:rsidR="006336CF" w14:paraId="479A2006" w14:textId="77777777" w:rsidTr="006336CF">
        <w:trPr>
          <w:jc w:val="center"/>
        </w:trPr>
        <w:tc>
          <w:tcPr>
            <w:tcW w:w="3000" w:type="dxa"/>
            <w:hideMark/>
          </w:tcPr>
          <w:p w14:paraId="7B83E309" w14:textId="77777777" w:rsidR="006336CF" w:rsidRDefault="006336CF">
            <w:pPr>
              <w:rPr>
                <w:rFonts w:ascii="Arial" w:hAnsi="Arial" w:cs="Arial"/>
                <w:b/>
                <w:bCs/>
                <w:sz w:val="28"/>
                <w:szCs w:val="28"/>
                <w:u w:val="single"/>
              </w:rPr>
            </w:pPr>
          </w:p>
        </w:tc>
        <w:tc>
          <w:tcPr>
            <w:tcW w:w="6000" w:type="dxa"/>
            <w:hideMark/>
          </w:tcPr>
          <w:tbl>
            <w:tblPr>
              <w:tblW w:w="5000" w:type="pct"/>
              <w:tblCellMar>
                <w:left w:w="0" w:type="dxa"/>
                <w:right w:w="0" w:type="dxa"/>
              </w:tblCellMar>
              <w:tblLook w:val="04A0" w:firstRow="1" w:lastRow="0" w:firstColumn="1" w:lastColumn="0" w:noHBand="0" w:noVBand="1"/>
            </w:tblPr>
            <w:tblGrid>
              <w:gridCol w:w="6000"/>
            </w:tblGrid>
            <w:tr w:rsidR="006336CF" w14:paraId="111E434B" w14:textId="77777777">
              <w:tc>
                <w:tcPr>
                  <w:tcW w:w="0" w:type="auto"/>
                  <w:hideMark/>
                </w:tcPr>
                <w:tbl>
                  <w:tblPr>
                    <w:tblW w:w="5000" w:type="pct"/>
                    <w:tblCellMar>
                      <w:left w:w="0" w:type="dxa"/>
                      <w:right w:w="0" w:type="dxa"/>
                    </w:tblCellMar>
                    <w:tblLook w:val="04A0" w:firstRow="1" w:lastRow="0" w:firstColumn="1" w:lastColumn="0" w:noHBand="0" w:noVBand="1"/>
                  </w:tblPr>
                  <w:tblGrid>
                    <w:gridCol w:w="6000"/>
                  </w:tblGrid>
                  <w:tr w:rsidR="006336CF" w14:paraId="44C3F9BE" w14:textId="77777777">
                    <w:tc>
                      <w:tcPr>
                        <w:tcW w:w="0" w:type="auto"/>
                        <w:vAlign w:val="center"/>
                        <w:hideMark/>
                      </w:tcPr>
                      <w:p w14:paraId="0DA9C3AA" w14:textId="77777777" w:rsidR="006336CF" w:rsidRDefault="006336CF">
                        <w:pPr>
                          <w:rPr>
                            <w:rFonts w:ascii="Times New Roman" w:eastAsia="Times New Roman" w:hAnsi="Times New Roman" w:cs="Times New Roman"/>
                          </w:rPr>
                        </w:pPr>
                      </w:p>
                    </w:tc>
                  </w:tr>
                </w:tbl>
                <w:p w14:paraId="2D50D593" w14:textId="77777777" w:rsidR="006336CF" w:rsidRDefault="006336CF">
                  <w:pPr>
                    <w:rPr>
                      <w:rFonts w:ascii="Times New Roman" w:eastAsia="Times New Roman" w:hAnsi="Times New Roman" w:cs="Times New Roman"/>
                    </w:rPr>
                  </w:pPr>
                </w:p>
              </w:tc>
            </w:tr>
          </w:tbl>
          <w:p w14:paraId="51085462" w14:textId="77777777" w:rsidR="006336CF" w:rsidRDefault="006336CF">
            <w:pPr>
              <w:rPr>
                <w:rFonts w:ascii="Times New Roman" w:eastAsia="Times New Roman" w:hAnsi="Times New Roman" w:cs="Times New Roman"/>
              </w:rPr>
            </w:pPr>
          </w:p>
        </w:tc>
      </w:tr>
    </w:tbl>
    <w:p w14:paraId="7ECB59A5" w14:textId="77777777" w:rsidR="006336CF" w:rsidRDefault="006336CF" w:rsidP="006336CF">
      <w:pPr>
        <w:jc w:val="center"/>
        <w:rPr>
          <w:rFonts w:ascii="Arial" w:hAnsi="Arial" w:cs="Arial"/>
          <w:b/>
          <w:bCs/>
          <w:sz w:val="28"/>
          <w:szCs w:val="28"/>
          <w:u w:val="single"/>
          <w:bdr w:val="none" w:sz="0" w:space="0" w:color="auto" w:frame="1"/>
        </w:rPr>
      </w:pPr>
      <w:bookmarkStart w:id="11" w:name="REPORTS"/>
      <w:r>
        <w:rPr>
          <w:rFonts w:ascii="Arial" w:hAnsi="Arial" w:cs="Arial"/>
          <w:b/>
          <w:bCs/>
          <w:sz w:val="28"/>
          <w:szCs w:val="28"/>
          <w:u w:val="single"/>
          <w:bdr w:val="none" w:sz="0" w:space="0" w:color="auto" w:frame="1"/>
        </w:rPr>
        <w:t>REPORTS, TRAINING, NEWSLETTERS AND CONFERENCE OPPORTUNITIES</w:t>
      </w:r>
    </w:p>
    <w:bookmarkEnd w:id="11"/>
    <w:p w14:paraId="5A3B1C7B" w14:textId="77777777" w:rsidR="006336CF" w:rsidRDefault="006336CF" w:rsidP="006336CF">
      <w:pPr>
        <w:pStyle w:val="NormalWeb"/>
        <w:rPr>
          <w:rFonts w:ascii="Arial" w:hAnsi="Arial" w:cs="Arial"/>
          <w:sz w:val="28"/>
          <w:szCs w:val="28"/>
        </w:rPr>
      </w:pPr>
    </w:p>
    <w:p w14:paraId="28C0792B" w14:textId="77777777" w:rsidR="006336CF" w:rsidRDefault="006336CF" w:rsidP="006336CF">
      <w:pPr>
        <w:pStyle w:val="NormalWeb"/>
        <w:rPr>
          <w:rFonts w:ascii="Arial" w:hAnsi="Arial" w:cs="Arial"/>
          <w:sz w:val="28"/>
          <w:szCs w:val="28"/>
        </w:rPr>
      </w:pPr>
      <w:r>
        <w:rPr>
          <w:rFonts w:ascii="Arial" w:hAnsi="Arial" w:cs="Arial"/>
          <w:sz w:val="28"/>
          <w:szCs w:val="28"/>
        </w:rPr>
        <w:lastRenderedPageBreak/>
        <w:t xml:space="preserve">The </w:t>
      </w:r>
      <w:hyperlink r:id="rId27" w:history="1">
        <w:r>
          <w:rPr>
            <w:rStyle w:val="Hyperlink"/>
            <w:rFonts w:ascii="Arial" w:hAnsi="Arial" w:cs="Arial"/>
            <w:sz w:val="28"/>
            <w:szCs w:val="28"/>
          </w:rPr>
          <w:t>Housing and Services Resource Center</w:t>
        </w:r>
      </w:hyperlink>
      <w:r>
        <w:rPr>
          <w:rFonts w:ascii="Arial" w:hAnsi="Arial" w:cs="Arial"/>
          <w:sz w:val="28"/>
          <w:szCs w:val="28"/>
        </w:rPr>
        <w:t xml:space="preserve"> will host a webinar, </w:t>
      </w:r>
      <w:hyperlink r:id="rId28" w:history="1">
        <w:r>
          <w:rPr>
            <w:rStyle w:val="Hyperlink"/>
            <w:rFonts w:ascii="Arial" w:hAnsi="Arial" w:cs="Arial"/>
            <w:sz w:val="28"/>
            <w:szCs w:val="28"/>
          </w:rPr>
          <w:t>Enhancing Housing Stability for Individuals with Traumatic Brain Injury (TBI) at Risk for or Experiencing Homelessness</w:t>
        </w:r>
      </w:hyperlink>
      <w:r>
        <w:rPr>
          <w:rFonts w:ascii="Arial" w:hAnsi="Arial" w:cs="Arial"/>
          <w:sz w:val="28"/>
          <w:szCs w:val="28"/>
        </w:rPr>
        <w:t>, March 27th, 2:30 - 3:30 pm ET. Presenters will discuss the types of services and supports that can enhance housing stability for people with TBI. Advocates, self-advocates, organizations, and agencies will learn about best practices for collaboration between disability, housing, health, and social care services to increase access to those supports. Registration is free and required. The Center is part of a partnership between the Department of Health and Human Services and the Department of Housing and Urban Development.</w:t>
      </w:r>
    </w:p>
    <w:p w14:paraId="7AF54254" w14:textId="77777777" w:rsidR="006336CF" w:rsidRDefault="006336CF" w:rsidP="006336CF">
      <w:pPr>
        <w:pStyle w:val="NormalWeb"/>
        <w:rPr>
          <w:rFonts w:ascii="Arial" w:hAnsi="Arial" w:cs="Arial"/>
          <w:sz w:val="28"/>
          <w:szCs w:val="28"/>
        </w:rPr>
      </w:pPr>
    </w:p>
    <w:p w14:paraId="2DFE9D4F" w14:textId="77777777" w:rsidR="006336CF" w:rsidRDefault="006336CF" w:rsidP="006336CF">
      <w:pPr>
        <w:pStyle w:val="NormalWeb"/>
        <w:rPr>
          <w:rFonts w:ascii="Arial" w:hAnsi="Arial" w:cs="Arial"/>
          <w:sz w:val="28"/>
          <w:szCs w:val="28"/>
        </w:rPr>
      </w:pPr>
      <w:r>
        <w:rPr>
          <w:rFonts w:ascii="Arial" w:hAnsi="Arial" w:cs="Arial"/>
          <w:sz w:val="28"/>
          <w:szCs w:val="28"/>
        </w:rPr>
        <w:t xml:space="preserve">The </w:t>
      </w:r>
      <w:hyperlink r:id="rId29" w:history="1">
        <w:r>
          <w:rPr>
            <w:rStyle w:val="Hyperlink"/>
            <w:rFonts w:ascii="Arial" w:hAnsi="Arial" w:cs="Arial"/>
            <w:sz w:val="28"/>
            <w:szCs w:val="28"/>
          </w:rPr>
          <w:t>Rehabilitation Research and Training Center (RRTC) on Disability Statistics and Demographics (StatsRRTC)</w:t>
        </w:r>
      </w:hyperlink>
      <w:r>
        <w:rPr>
          <w:rFonts w:ascii="Arial" w:hAnsi="Arial" w:cs="Arial"/>
          <w:sz w:val="28"/>
          <w:szCs w:val="28"/>
        </w:rPr>
        <w:t xml:space="preserve"> will host the </w:t>
      </w:r>
      <w:hyperlink r:id="rId30" w:history="1">
        <w:r>
          <w:rPr>
            <w:rStyle w:val="Hyperlink"/>
            <w:rFonts w:ascii="Arial" w:hAnsi="Arial" w:cs="Arial"/>
            <w:sz w:val="28"/>
            <w:szCs w:val="28"/>
          </w:rPr>
          <w:t>2024 Annual Disability Statistics Conference: Surveys, Statistics, and Identity</w:t>
        </w:r>
      </w:hyperlink>
      <w:r>
        <w:rPr>
          <w:rFonts w:ascii="Arial" w:hAnsi="Arial" w:cs="Arial"/>
          <w:sz w:val="28"/>
          <w:szCs w:val="28"/>
        </w:rPr>
        <w:t xml:space="preserve">, March 28th, 11 am - 4:30 pm ET. The conference will be available in person in Washington, DC, and via live stream. The conference will include the release the Annual Disability Statistics </w:t>
      </w:r>
      <w:proofErr w:type="spellStart"/>
      <w:r>
        <w:rPr>
          <w:rFonts w:ascii="Arial" w:hAnsi="Arial" w:cs="Arial"/>
          <w:sz w:val="28"/>
          <w:szCs w:val="28"/>
        </w:rPr>
        <w:t>Collection.The</w:t>
      </w:r>
      <w:proofErr w:type="spellEnd"/>
      <w:r>
        <w:rPr>
          <w:rFonts w:ascii="Arial" w:hAnsi="Arial" w:cs="Arial"/>
          <w:sz w:val="28"/>
          <w:szCs w:val="28"/>
        </w:rPr>
        <w:t xml:space="preserve"> conference will also address the latest in disability statistics, including survey methods and how disability is defined in national surveys. Registration is free and </w:t>
      </w:r>
      <w:proofErr w:type="gramStart"/>
      <w:r>
        <w:rPr>
          <w:rFonts w:ascii="Arial" w:hAnsi="Arial" w:cs="Arial"/>
          <w:sz w:val="28"/>
          <w:szCs w:val="28"/>
        </w:rPr>
        <w:t>required, and</w:t>
      </w:r>
      <w:proofErr w:type="gramEnd"/>
      <w:r>
        <w:rPr>
          <w:rFonts w:ascii="Arial" w:hAnsi="Arial" w:cs="Arial"/>
          <w:sz w:val="28"/>
          <w:szCs w:val="28"/>
        </w:rPr>
        <w:t xml:space="preserve"> remains open for virtual attendance. For more information, contact </w:t>
      </w:r>
      <w:hyperlink r:id="rId31" w:history="1">
        <w:r>
          <w:rPr>
            <w:rStyle w:val="Hyperlink"/>
            <w:rFonts w:ascii="Arial" w:hAnsi="Arial" w:cs="Arial"/>
            <w:sz w:val="28"/>
            <w:szCs w:val="28"/>
          </w:rPr>
          <w:t>Disability.Statistics@unh.edu</w:t>
        </w:r>
      </w:hyperlink>
      <w:r>
        <w:rPr>
          <w:rFonts w:ascii="Arial" w:hAnsi="Arial" w:cs="Arial"/>
          <w:sz w:val="28"/>
          <w:szCs w:val="28"/>
        </w:rPr>
        <w:t xml:space="preserve"> or </w:t>
      </w:r>
      <w:hyperlink r:id="rId32" w:history="1">
        <w:r>
          <w:rPr>
            <w:rStyle w:val="Hyperlink"/>
            <w:rFonts w:ascii="Arial" w:hAnsi="Arial" w:cs="Arial"/>
            <w:sz w:val="28"/>
            <w:szCs w:val="28"/>
          </w:rPr>
          <w:t>866/538-9521</w:t>
        </w:r>
      </w:hyperlink>
      <w:r>
        <w:rPr>
          <w:rFonts w:ascii="Arial" w:hAnsi="Arial" w:cs="Arial"/>
          <w:sz w:val="28"/>
          <w:szCs w:val="28"/>
        </w:rPr>
        <w:t>.</w:t>
      </w:r>
    </w:p>
    <w:p w14:paraId="1BE59EDE" w14:textId="77777777" w:rsidR="006336CF" w:rsidRDefault="006336CF" w:rsidP="006336CF">
      <w:pPr>
        <w:pStyle w:val="NormalWeb"/>
        <w:rPr>
          <w:rFonts w:ascii="Arial" w:hAnsi="Arial" w:cs="Arial"/>
          <w:sz w:val="28"/>
          <w:szCs w:val="28"/>
        </w:rPr>
      </w:pPr>
    </w:p>
    <w:p w14:paraId="530C62D8" w14:textId="77777777" w:rsidR="006336CF" w:rsidRDefault="006336CF" w:rsidP="006336CF">
      <w:pPr>
        <w:pStyle w:val="NormalWeb"/>
        <w:rPr>
          <w:rFonts w:ascii="Arial" w:hAnsi="Arial" w:cs="Arial"/>
          <w:sz w:val="28"/>
          <w:szCs w:val="28"/>
        </w:rPr>
      </w:pPr>
      <w:r>
        <w:rPr>
          <w:rFonts w:ascii="Arial" w:hAnsi="Arial" w:cs="Arial"/>
          <w:sz w:val="28"/>
          <w:szCs w:val="28"/>
        </w:rPr>
        <w:t xml:space="preserve">The NID </w:t>
      </w:r>
      <w:hyperlink r:id="rId33" w:history="1">
        <w:r>
          <w:rPr>
            <w:rStyle w:val="Hyperlink"/>
            <w:rFonts w:ascii="Arial" w:hAnsi="Arial" w:cs="Arial"/>
            <w:sz w:val="28"/>
            <w:szCs w:val="28"/>
          </w:rPr>
          <w:t>Southeast ADA Regional Center</w:t>
        </w:r>
      </w:hyperlink>
      <w:r>
        <w:rPr>
          <w:rFonts w:ascii="Arial" w:hAnsi="Arial" w:cs="Arial"/>
          <w:sz w:val="28"/>
          <w:szCs w:val="28"/>
        </w:rPr>
        <w:t xml:space="preserve"> will host a webinar, </w:t>
      </w:r>
      <w:hyperlink r:id="rId34" w:history="1">
        <w:r>
          <w:rPr>
            <w:rStyle w:val="Hyperlink"/>
            <w:rFonts w:ascii="Arial" w:hAnsi="Arial" w:cs="Arial"/>
            <w:sz w:val="28"/>
            <w:szCs w:val="28"/>
          </w:rPr>
          <w:t>Supported Decision-Making and the Americans with Disabilities Act (ADA)</w:t>
        </w:r>
      </w:hyperlink>
      <w:r>
        <w:rPr>
          <w:rFonts w:ascii="Arial" w:hAnsi="Arial" w:cs="Arial"/>
          <w:sz w:val="28"/>
          <w:szCs w:val="28"/>
        </w:rPr>
        <w:t>, March 28th, 10 - 11 am ET, the third webinar in the 4th Thursday ADA Talks of 2024. Presenters will discuss disability rights, supported decision-making, and the Americans with Disabilities Act (ADA). Presenters will share resources to help families and service providers to support people with disabilities in making decisions about their employment, health care, and community living. Registration is free and required.</w:t>
      </w:r>
    </w:p>
    <w:p w14:paraId="1D38DB27" w14:textId="77777777" w:rsidR="006336CF" w:rsidRDefault="006336CF" w:rsidP="006336CF">
      <w:pPr>
        <w:pStyle w:val="NormalWeb"/>
        <w:rPr>
          <w:rFonts w:ascii="Arial" w:hAnsi="Arial" w:cs="Arial"/>
          <w:sz w:val="28"/>
          <w:szCs w:val="28"/>
        </w:rPr>
      </w:pPr>
    </w:p>
    <w:p w14:paraId="293C231D" w14:textId="77777777" w:rsidR="006336CF" w:rsidRDefault="006336CF" w:rsidP="006336CF">
      <w:pPr>
        <w:pStyle w:val="NormalWeb"/>
        <w:rPr>
          <w:rFonts w:ascii="Arial" w:hAnsi="Arial" w:cs="Arial"/>
          <w:sz w:val="28"/>
          <w:szCs w:val="28"/>
        </w:rPr>
      </w:pPr>
      <w:r>
        <w:rPr>
          <w:rFonts w:ascii="Arial" w:hAnsi="Arial" w:cs="Arial"/>
          <w:sz w:val="28"/>
          <w:szCs w:val="28"/>
        </w:rPr>
        <w:t xml:space="preserve">The </w:t>
      </w:r>
      <w:hyperlink r:id="rId35" w:history="1">
        <w:r>
          <w:rPr>
            <w:rStyle w:val="Hyperlink"/>
            <w:rFonts w:ascii="Arial" w:hAnsi="Arial" w:cs="Arial"/>
            <w:sz w:val="28"/>
            <w:szCs w:val="28"/>
          </w:rPr>
          <w:t>Rehabilitation Research and Training Center on Employment of Transition-Age Youth with Disabilities</w:t>
        </w:r>
      </w:hyperlink>
      <w:r>
        <w:rPr>
          <w:rFonts w:ascii="Arial" w:hAnsi="Arial" w:cs="Arial"/>
          <w:sz w:val="28"/>
          <w:szCs w:val="28"/>
        </w:rPr>
        <w:t xml:space="preserve"> announced a four-part webinar series, </w:t>
      </w:r>
      <w:hyperlink r:id="rId36" w:history="1">
        <w:r>
          <w:rPr>
            <w:rStyle w:val="Hyperlink"/>
            <w:rFonts w:ascii="Arial" w:hAnsi="Arial" w:cs="Arial"/>
            <w:sz w:val="28"/>
            <w:szCs w:val="28"/>
          </w:rPr>
          <w:t>Voicing Resiliency: State Vocational Rehabilitation (VR) Best Practices with Indigenous Communities</w:t>
        </w:r>
      </w:hyperlink>
      <w:r>
        <w:rPr>
          <w:rFonts w:ascii="Arial" w:hAnsi="Arial" w:cs="Arial"/>
          <w:sz w:val="28"/>
          <w:szCs w:val="28"/>
        </w:rPr>
        <w:t xml:space="preserve"> (PDF). The series features speakers from tribal communities, as well as federal and state partners, who discuss indigenous disability history, community-centered solutions for serving indigenous populations, interagency insights for holistic services, and tribal </w:t>
      </w:r>
      <w:proofErr w:type="spellStart"/>
      <w:r>
        <w:rPr>
          <w:rFonts w:ascii="Arial" w:hAnsi="Arial" w:cs="Arial"/>
          <w:sz w:val="28"/>
          <w:szCs w:val="28"/>
        </w:rPr>
        <w:t>self employment</w:t>
      </w:r>
      <w:proofErr w:type="spellEnd"/>
      <w:r>
        <w:rPr>
          <w:rFonts w:ascii="Arial" w:hAnsi="Arial" w:cs="Arial"/>
          <w:sz w:val="28"/>
          <w:szCs w:val="28"/>
        </w:rPr>
        <w:t xml:space="preserve">. </w:t>
      </w:r>
      <w:hyperlink r:id="rId37" w:history="1">
        <w:r>
          <w:rPr>
            <w:rStyle w:val="Hyperlink"/>
            <w:rFonts w:ascii="Arial" w:hAnsi="Arial" w:cs="Arial"/>
            <w:sz w:val="28"/>
            <w:szCs w:val="28"/>
          </w:rPr>
          <w:t>The series begins April 3rd</w:t>
        </w:r>
      </w:hyperlink>
      <w:r>
        <w:rPr>
          <w:rFonts w:ascii="Arial" w:hAnsi="Arial" w:cs="Arial"/>
          <w:sz w:val="28"/>
          <w:szCs w:val="28"/>
        </w:rPr>
        <w:t>. Registration is free and required for each session.</w:t>
      </w:r>
    </w:p>
    <w:p w14:paraId="031BCF01" w14:textId="77777777" w:rsidR="006336CF" w:rsidRDefault="006336CF" w:rsidP="006336CF">
      <w:pPr>
        <w:pStyle w:val="NormalWeb"/>
        <w:rPr>
          <w:rFonts w:ascii="Arial" w:hAnsi="Arial" w:cs="Arial"/>
          <w:sz w:val="28"/>
          <w:szCs w:val="28"/>
        </w:rPr>
      </w:pPr>
    </w:p>
    <w:p w14:paraId="5CE10711" w14:textId="77777777" w:rsidR="006336CF" w:rsidRDefault="006336CF" w:rsidP="006336CF">
      <w:pPr>
        <w:pStyle w:val="NormalWeb"/>
        <w:rPr>
          <w:rFonts w:ascii="Arial" w:hAnsi="Arial" w:cs="Arial"/>
          <w:sz w:val="28"/>
          <w:szCs w:val="28"/>
        </w:rPr>
      </w:pPr>
      <w:r>
        <w:rPr>
          <w:rFonts w:ascii="Arial" w:hAnsi="Arial" w:cs="Arial"/>
          <w:sz w:val="28"/>
          <w:szCs w:val="28"/>
        </w:rPr>
        <w:lastRenderedPageBreak/>
        <w:t>On Thursday, April 4</w:t>
      </w:r>
      <w:r>
        <w:rPr>
          <w:rFonts w:ascii="Arial" w:hAnsi="Arial" w:cs="Arial"/>
          <w:sz w:val="28"/>
          <w:szCs w:val="28"/>
          <w:vertAlign w:val="superscript"/>
        </w:rPr>
        <w:t>th</w:t>
      </w:r>
      <w:r>
        <w:rPr>
          <w:rFonts w:ascii="Arial" w:hAnsi="Arial" w:cs="Arial"/>
          <w:sz w:val="28"/>
          <w:szCs w:val="28"/>
        </w:rPr>
        <w:t xml:space="preserve"> at 1 pm ET ABLE in collaboration with SSA will provide a webinar with a focus on representative payees and ABLE reporting. The webinar will highlight how ABLE accounts interact with Social Security Disability Benefits, Income/Asset Tests, Reporting ABLE information to SSA, and Representative Payees managing ABLE accounts. </w:t>
      </w:r>
    </w:p>
    <w:p w14:paraId="3FD90FBD" w14:textId="77777777" w:rsidR="006336CF" w:rsidRDefault="006336CF" w:rsidP="006336CF">
      <w:pPr>
        <w:pStyle w:val="NormalWeb"/>
        <w:rPr>
          <w:rFonts w:ascii="Arial" w:hAnsi="Arial" w:cs="Arial"/>
          <w:sz w:val="28"/>
          <w:szCs w:val="28"/>
        </w:rPr>
      </w:pPr>
    </w:p>
    <w:p w14:paraId="053D9A1C" w14:textId="77777777" w:rsidR="006336CF" w:rsidRDefault="006336CF" w:rsidP="006336CF">
      <w:pPr>
        <w:pStyle w:val="NormalWeb"/>
        <w:rPr>
          <w:rFonts w:ascii="Arial" w:hAnsi="Arial" w:cs="Arial"/>
          <w:sz w:val="28"/>
          <w:szCs w:val="28"/>
        </w:rPr>
      </w:pPr>
      <w:r>
        <w:rPr>
          <w:rFonts w:ascii="Arial" w:hAnsi="Arial" w:cs="Arial"/>
          <w:sz w:val="28"/>
          <w:szCs w:val="28"/>
        </w:rPr>
        <w:t xml:space="preserve">The </w:t>
      </w:r>
      <w:hyperlink r:id="rId38" w:history="1">
        <w:r>
          <w:rPr>
            <w:rStyle w:val="Hyperlink"/>
            <w:rFonts w:ascii="Arial" w:hAnsi="Arial" w:cs="Arial"/>
            <w:sz w:val="28"/>
            <w:szCs w:val="28"/>
          </w:rPr>
          <w:t>Rocky Mountain ADA Regional Center</w:t>
        </w:r>
      </w:hyperlink>
      <w:r>
        <w:rPr>
          <w:rFonts w:ascii="Arial" w:hAnsi="Arial" w:cs="Arial"/>
          <w:sz w:val="28"/>
          <w:szCs w:val="28"/>
        </w:rPr>
        <w:t xml:space="preserve"> released a new online training course, </w:t>
      </w:r>
      <w:hyperlink r:id="rId39" w:history="1">
        <w:r>
          <w:rPr>
            <w:rStyle w:val="Hyperlink"/>
            <w:rFonts w:ascii="Arial" w:hAnsi="Arial" w:cs="Arial"/>
            <w:sz w:val="28"/>
            <w:szCs w:val="28"/>
          </w:rPr>
          <w:t>Overview of Disability Rights Laws</w:t>
        </w:r>
      </w:hyperlink>
      <w:r>
        <w:rPr>
          <w:rFonts w:ascii="Arial" w:hAnsi="Arial" w:cs="Arial"/>
          <w:sz w:val="28"/>
          <w:szCs w:val="28"/>
        </w:rPr>
        <w:t>. The new course provides an overview of the Americans with Disabilities Act (ADA) and other relevant laws and regulations related to disability rights. Registration is free and required to take this and other courses in the catalog.</w:t>
      </w:r>
    </w:p>
    <w:p w14:paraId="274DCC7C" w14:textId="77777777" w:rsidR="006336CF" w:rsidRDefault="006336CF" w:rsidP="006336CF">
      <w:pPr>
        <w:pStyle w:val="NormalWeb"/>
        <w:rPr>
          <w:rFonts w:ascii="Arial" w:hAnsi="Arial" w:cs="Arial"/>
          <w:sz w:val="28"/>
          <w:szCs w:val="28"/>
        </w:rPr>
      </w:pPr>
    </w:p>
    <w:p w14:paraId="6EAA803E" w14:textId="77777777" w:rsidR="006336CF" w:rsidRDefault="006336CF" w:rsidP="006336CF">
      <w:pPr>
        <w:pStyle w:val="NormalWeb"/>
        <w:rPr>
          <w:rFonts w:ascii="Arial" w:hAnsi="Arial" w:cs="Arial"/>
          <w:sz w:val="28"/>
          <w:szCs w:val="28"/>
        </w:rPr>
      </w:pPr>
      <w:r>
        <w:rPr>
          <w:rFonts w:ascii="Arial" w:hAnsi="Arial" w:cs="Arial"/>
          <w:sz w:val="28"/>
          <w:szCs w:val="28"/>
        </w:rPr>
        <w:t xml:space="preserve">The </w:t>
      </w:r>
      <w:hyperlink r:id="rId40" w:history="1">
        <w:r>
          <w:rPr>
            <w:rStyle w:val="Hyperlink"/>
            <w:rFonts w:ascii="Arial" w:hAnsi="Arial" w:cs="Arial"/>
            <w:sz w:val="28"/>
            <w:szCs w:val="28"/>
          </w:rPr>
          <w:t>Northeast ADA Regional Center</w:t>
        </w:r>
      </w:hyperlink>
      <w:r>
        <w:rPr>
          <w:rFonts w:ascii="Arial" w:hAnsi="Arial" w:cs="Arial"/>
          <w:sz w:val="28"/>
          <w:szCs w:val="28"/>
        </w:rPr>
        <w:t xml:space="preserve"> seeks participants for a </w:t>
      </w:r>
      <w:hyperlink r:id="rId41" w:history="1">
        <w:r>
          <w:rPr>
            <w:rStyle w:val="Hyperlink"/>
            <w:rFonts w:ascii="Arial" w:hAnsi="Arial" w:cs="Arial"/>
            <w:sz w:val="28"/>
            <w:szCs w:val="28"/>
          </w:rPr>
          <w:t>study to identify emerging workplace flexibility policies, practices, and implementation strategies for Title I of the Americans with Disabilities Act (ADA)</w:t>
        </w:r>
      </w:hyperlink>
      <w:r>
        <w:rPr>
          <w:rFonts w:ascii="Arial" w:hAnsi="Arial" w:cs="Arial"/>
          <w:sz w:val="28"/>
          <w:szCs w:val="28"/>
        </w:rPr>
        <w:t xml:space="preserve"> that support workers with disabilities. Participants must be human resources (HR) or Diversity and Inclusion professionals, have at least two years of experience at their current organization, and have knowledge about their organization's flexible work arrangements and accommodations. Eligible candidates will participate in a 60-minute interview about their experience with disability workplace inclusion and implementing different flexible work options. For more information, contact Sarah von Schrader at </w:t>
      </w:r>
      <w:hyperlink r:id="rId42" w:history="1">
        <w:r>
          <w:rPr>
            <w:rStyle w:val="Hyperlink"/>
            <w:rFonts w:ascii="Arial" w:hAnsi="Arial" w:cs="Arial"/>
            <w:sz w:val="28"/>
            <w:szCs w:val="28"/>
          </w:rPr>
          <w:t>sv282@cornell.edu</w:t>
        </w:r>
      </w:hyperlink>
      <w:r>
        <w:rPr>
          <w:rFonts w:ascii="Arial" w:hAnsi="Arial" w:cs="Arial"/>
          <w:sz w:val="28"/>
          <w:szCs w:val="28"/>
        </w:rPr>
        <w:t>.</w:t>
      </w:r>
    </w:p>
    <w:p w14:paraId="1E06CA81" w14:textId="77777777" w:rsidR="006336CF" w:rsidRDefault="006336CF" w:rsidP="006336CF">
      <w:pPr>
        <w:pStyle w:val="NormalWeb"/>
        <w:rPr>
          <w:rFonts w:ascii="Arial" w:hAnsi="Arial" w:cs="Arial"/>
          <w:sz w:val="28"/>
          <w:szCs w:val="28"/>
        </w:rPr>
      </w:pPr>
    </w:p>
    <w:p w14:paraId="059373A2" w14:textId="77777777" w:rsidR="006336CF" w:rsidRDefault="006336CF" w:rsidP="006336CF">
      <w:pPr>
        <w:pStyle w:val="NormalWeb"/>
        <w:rPr>
          <w:rFonts w:ascii="Arial" w:hAnsi="Arial" w:cs="Arial"/>
          <w:sz w:val="28"/>
          <w:szCs w:val="28"/>
        </w:rPr>
      </w:pPr>
      <w:r>
        <w:rPr>
          <w:rFonts w:ascii="Arial" w:hAnsi="Arial" w:cs="Arial"/>
          <w:sz w:val="28"/>
          <w:szCs w:val="28"/>
        </w:rPr>
        <w:t xml:space="preserve">The </w:t>
      </w:r>
      <w:hyperlink r:id="rId43" w:history="1">
        <w:r>
          <w:rPr>
            <w:rStyle w:val="Hyperlink"/>
            <w:rFonts w:ascii="Arial" w:hAnsi="Arial" w:cs="Arial"/>
            <w:sz w:val="28"/>
            <w:szCs w:val="28"/>
          </w:rPr>
          <w:t>Rehabilitation Research and Training Center (RRTC) on Community Living and Participation Among People with Intellectual and Developmental Disabilities (RTC-CL)</w:t>
        </w:r>
      </w:hyperlink>
      <w:r>
        <w:rPr>
          <w:rFonts w:ascii="Arial" w:hAnsi="Arial" w:cs="Arial"/>
          <w:sz w:val="28"/>
          <w:szCs w:val="28"/>
        </w:rPr>
        <w:t xml:space="preserve"> released a report, </w:t>
      </w:r>
      <w:hyperlink r:id="rId44" w:history="1">
        <w:r>
          <w:rPr>
            <w:rStyle w:val="Hyperlink"/>
            <w:rFonts w:ascii="Arial" w:hAnsi="Arial" w:cs="Arial"/>
            <w:sz w:val="28"/>
            <w:szCs w:val="28"/>
          </w:rPr>
          <w:t>Research and Training Center on Community Living: Summaries of Research Studies 2018-2023</w:t>
        </w:r>
      </w:hyperlink>
      <w:r>
        <w:rPr>
          <w:rFonts w:ascii="Arial" w:hAnsi="Arial" w:cs="Arial"/>
          <w:sz w:val="28"/>
          <w:szCs w:val="28"/>
        </w:rPr>
        <w:t xml:space="preserve">. The report shares the research, training, and outreach activities of the RTC-CL to enhance </w:t>
      </w:r>
      <w:proofErr w:type="gramStart"/>
      <w:r>
        <w:rPr>
          <w:rFonts w:ascii="Arial" w:hAnsi="Arial" w:cs="Arial"/>
          <w:sz w:val="28"/>
          <w:szCs w:val="28"/>
        </w:rPr>
        <w:t>the community</w:t>
      </w:r>
      <w:proofErr w:type="gramEnd"/>
      <w:r>
        <w:rPr>
          <w:rFonts w:ascii="Arial" w:hAnsi="Arial" w:cs="Arial"/>
          <w:sz w:val="28"/>
          <w:szCs w:val="28"/>
        </w:rPr>
        <w:t xml:space="preserve"> living and participation for people with intellectual and developmental disabilities (IDD). The report includes the key findings, products, and publications of the RTC-CL research studies conducted from 2018-2023. </w:t>
      </w:r>
    </w:p>
    <w:p w14:paraId="04C7CD3F" w14:textId="77777777" w:rsidR="006336CF" w:rsidRDefault="006336CF" w:rsidP="006336CF">
      <w:pPr>
        <w:pStyle w:val="NormalWeb"/>
        <w:rPr>
          <w:rFonts w:ascii="Arial" w:hAnsi="Arial" w:cs="Arial"/>
          <w:sz w:val="28"/>
          <w:szCs w:val="28"/>
        </w:rPr>
      </w:pPr>
    </w:p>
    <w:p w14:paraId="001990A1" w14:textId="77777777" w:rsidR="006336CF" w:rsidRDefault="006336CF" w:rsidP="006336CF">
      <w:pPr>
        <w:pStyle w:val="NormalWeb"/>
        <w:rPr>
          <w:rFonts w:ascii="Arial" w:hAnsi="Arial" w:cs="Arial"/>
          <w:sz w:val="28"/>
          <w:szCs w:val="28"/>
        </w:rPr>
      </w:pPr>
      <w:r>
        <w:rPr>
          <w:rFonts w:ascii="Arial" w:hAnsi="Arial" w:cs="Arial"/>
          <w:sz w:val="28"/>
          <w:szCs w:val="28"/>
        </w:rPr>
        <w:t xml:space="preserve">The NIDIL </w:t>
      </w:r>
      <w:hyperlink r:id="rId45" w:history="1">
        <w:r>
          <w:rPr>
            <w:rStyle w:val="Hyperlink"/>
            <w:rFonts w:ascii="Arial" w:hAnsi="Arial" w:cs="Arial"/>
            <w:sz w:val="28"/>
            <w:szCs w:val="28"/>
          </w:rPr>
          <w:t>Rehabilitation Research and Training Center on Employment of People who are Blind or Have Low Vision</w:t>
        </w:r>
      </w:hyperlink>
      <w:r>
        <w:rPr>
          <w:rFonts w:ascii="Arial" w:hAnsi="Arial" w:cs="Arial"/>
          <w:sz w:val="28"/>
          <w:szCs w:val="28"/>
        </w:rPr>
        <w:t xml:space="preserve"> seeks participants for a </w:t>
      </w:r>
      <w:hyperlink r:id="rId46" w:history="1">
        <w:r>
          <w:rPr>
            <w:rStyle w:val="Hyperlink"/>
            <w:rFonts w:ascii="Arial" w:hAnsi="Arial" w:cs="Arial"/>
            <w:sz w:val="28"/>
            <w:szCs w:val="28"/>
          </w:rPr>
          <w:t>study on career mentorship experiences and employment.</w:t>
        </w:r>
      </w:hyperlink>
      <w:r>
        <w:rPr>
          <w:rFonts w:ascii="Arial" w:hAnsi="Arial" w:cs="Arial"/>
          <w:sz w:val="28"/>
          <w:szCs w:val="28"/>
        </w:rPr>
        <w:t xml:space="preserve"> Participants must people with blindness or low vision, between the ages of 30 and 65, and who have had a career mentor or received career mentorship. Participants will complete a survey of approximately 10 minutes. Participants who complete the survey will have the option to enter a drawing for one of </w:t>
      </w:r>
      <w:r>
        <w:rPr>
          <w:rFonts w:ascii="Arial" w:hAnsi="Arial" w:cs="Arial"/>
          <w:sz w:val="28"/>
          <w:szCs w:val="28"/>
        </w:rPr>
        <w:lastRenderedPageBreak/>
        <w:t xml:space="preserve">three $100 gift cards. For more information, visit the study webpage. Questions may be sent to Jamie Boydstun at </w:t>
      </w:r>
      <w:hyperlink r:id="rId47" w:history="1">
        <w:r>
          <w:rPr>
            <w:rStyle w:val="Hyperlink"/>
            <w:rFonts w:ascii="Arial" w:hAnsi="Arial" w:cs="Arial"/>
            <w:sz w:val="28"/>
            <w:szCs w:val="28"/>
          </w:rPr>
          <w:t>jboydstun@colled.msstate.edu</w:t>
        </w:r>
      </w:hyperlink>
      <w:r>
        <w:rPr>
          <w:rFonts w:ascii="Arial" w:hAnsi="Arial" w:cs="Arial"/>
          <w:sz w:val="28"/>
          <w:szCs w:val="28"/>
        </w:rPr>
        <w:t xml:space="preserve"> or </w:t>
      </w:r>
      <w:hyperlink r:id="rId48" w:history="1">
        <w:r>
          <w:rPr>
            <w:rStyle w:val="Hyperlink"/>
            <w:rFonts w:ascii="Arial" w:hAnsi="Arial" w:cs="Arial"/>
            <w:sz w:val="28"/>
            <w:szCs w:val="28"/>
          </w:rPr>
          <w:t>662-325-2001</w:t>
        </w:r>
      </w:hyperlink>
      <w:r>
        <w:rPr>
          <w:rFonts w:ascii="Arial" w:hAnsi="Arial" w:cs="Arial"/>
          <w:sz w:val="28"/>
          <w:szCs w:val="28"/>
        </w:rPr>
        <w:t>.</w:t>
      </w:r>
    </w:p>
    <w:p w14:paraId="6FCE2071" w14:textId="77777777" w:rsidR="006336CF" w:rsidRDefault="006336CF" w:rsidP="006336CF">
      <w:pPr>
        <w:pStyle w:val="NormalWeb"/>
        <w:rPr>
          <w:rFonts w:ascii="Arial" w:hAnsi="Arial" w:cs="Arial"/>
          <w:sz w:val="28"/>
          <w:szCs w:val="28"/>
        </w:rPr>
      </w:pPr>
    </w:p>
    <w:p w14:paraId="51BF727B" w14:textId="77777777" w:rsidR="006336CF" w:rsidRDefault="006336CF" w:rsidP="006336CF">
      <w:pPr>
        <w:pStyle w:val="font8"/>
        <w:spacing w:before="0" w:beforeAutospacing="0" w:after="0" w:afterAutospacing="0"/>
        <w:textAlignment w:val="baseline"/>
        <w:rPr>
          <w:rStyle w:val="wixui-rich-texttext"/>
          <w:bdr w:val="none" w:sz="0" w:space="0" w:color="auto" w:frame="1"/>
        </w:rPr>
      </w:pPr>
      <w:r>
        <w:rPr>
          <w:rFonts w:ascii="Arial" w:hAnsi="Arial" w:cs="Arial"/>
          <w:sz w:val="28"/>
          <w:szCs w:val="28"/>
        </w:rPr>
        <w:t xml:space="preserve">The </w:t>
      </w:r>
      <w:hyperlink r:id="rId49" w:history="1">
        <w:r>
          <w:rPr>
            <w:rStyle w:val="Hyperlink"/>
            <w:rFonts w:ascii="Arial" w:hAnsi="Arial" w:cs="Arial"/>
            <w:sz w:val="28"/>
            <w:szCs w:val="28"/>
          </w:rPr>
          <w:t>Employee Benefits Security Administration</w:t>
        </w:r>
      </w:hyperlink>
      <w:r>
        <w:rPr>
          <w:rFonts w:ascii="Arial" w:hAnsi="Arial" w:cs="Arial"/>
          <w:sz w:val="28"/>
          <w:szCs w:val="28"/>
        </w:rPr>
        <w:t xml:space="preserve"> at the Department of Labor released two resources to guide individuals and their families in understanding mental health benefits and their rights. </w:t>
      </w:r>
      <w:hyperlink r:id="rId50" w:history="1">
        <w:r>
          <w:rPr>
            <w:rStyle w:val="Hyperlink"/>
            <w:rFonts w:ascii="Arial" w:hAnsi="Arial" w:cs="Arial"/>
            <w:sz w:val="28"/>
            <w:szCs w:val="28"/>
          </w:rPr>
          <w:t>Understanding Your Mental Health and Substance Use Disorder Benefits</w:t>
        </w:r>
      </w:hyperlink>
      <w:r>
        <w:rPr>
          <w:rFonts w:ascii="Arial" w:hAnsi="Arial" w:cs="Arial"/>
          <w:sz w:val="28"/>
          <w:szCs w:val="28"/>
        </w:rPr>
        <w:t xml:space="preserve"> (PDF) explains how to access mental health services covered by employer-based health plans for individuals and family members who may be covered under their plans. </w:t>
      </w:r>
      <w:hyperlink r:id="rId51" w:history="1">
        <w:r>
          <w:rPr>
            <w:rStyle w:val="Hyperlink"/>
            <w:rFonts w:ascii="Arial" w:hAnsi="Arial" w:cs="Arial"/>
            <w:sz w:val="28"/>
            <w:szCs w:val="28"/>
          </w:rPr>
          <w:t>Understanding Parity: A Guide to Resources for Families and Caregivers</w:t>
        </w:r>
      </w:hyperlink>
      <w:r>
        <w:rPr>
          <w:rFonts w:ascii="Arial" w:hAnsi="Arial" w:cs="Arial"/>
          <w:sz w:val="28"/>
          <w:szCs w:val="28"/>
        </w:rPr>
        <w:t> (PDF) provides information and tools necessary for parents, family members, or other caregivers to secure behavioral health services for their loved ones.</w:t>
      </w:r>
    </w:p>
    <w:p w14:paraId="3897C1A9" w14:textId="77777777" w:rsidR="006336CF" w:rsidRDefault="006336CF" w:rsidP="006336CF">
      <w:pPr>
        <w:pStyle w:val="font8"/>
        <w:spacing w:before="0" w:beforeAutospacing="0" w:after="0" w:afterAutospacing="0"/>
        <w:textAlignment w:val="baseline"/>
        <w:rPr>
          <w:rStyle w:val="wixui-rich-texttext"/>
          <w:rFonts w:ascii="Arial" w:hAnsi="Arial" w:cs="Arial"/>
          <w:sz w:val="28"/>
          <w:szCs w:val="28"/>
          <w:bdr w:val="none" w:sz="0" w:space="0" w:color="auto" w:frame="1"/>
        </w:rPr>
      </w:pPr>
    </w:p>
    <w:p w14:paraId="30ED363B" w14:textId="77777777" w:rsidR="006336CF" w:rsidRDefault="006336CF" w:rsidP="006336CF">
      <w:pPr>
        <w:pStyle w:val="NormalWeb"/>
        <w:jc w:val="center"/>
        <w:rPr>
          <w:rStyle w:val="Strong"/>
          <w:rFonts w:ascii="Calibri" w:hAnsi="Calibri" w:cs="Calibri"/>
          <w:u w:val="single"/>
        </w:rPr>
      </w:pPr>
      <w:bookmarkStart w:id="12" w:name="_Hlk162019496"/>
      <w:bookmarkStart w:id="13" w:name="COVID"/>
      <w:r>
        <w:rPr>
          <w:rStyle w:val="Strong"/>
          <w:rFonts w:ascii="Arial" w:hAnsi="Arial" w:cs="Arial"/>
          <w:sz w:val="28"/>
          <w:szCs w:val="28"/>
        </w:rPr>
        <w:t>COVID 19 UPDATE</w:t>
      </w:r>
    </w:p>
    <w:bookmarkEnd w:id="12"/>
    <w:bookmarkEnd w:id="13"/>
    <w:p w14:paraId="17463400" w14:textId="77777777" w:rsidR="006336CF" w:rsidRDefault="006336CF" w:rsidP="006336CF">
      <w:pPr>
        <w:pStyle w:val="NormalWeb"/>
        <w:rPr>
          <w:rStyle w:val="Strong"/>
          <w:rFonts w:ascii="Arial" w:hAnsi="Arial" w:cs="Arial"/>
          <w:sz w:val="28"/>
          <w:szCs w:val="28"/>
        </w:rPr>
      </w:pPr>
    </w:p>
    <w:p w14:paraId="7B45B12C" w14:textId="77777777" w:rsidR="006336CF" w:rsidRDefault="006336CF" w:rsidP="006336CF">
      <w:pPr>
        <w:pStyle w:val="NormalWeb"/>
      </w:pPr>
      <w:r>
        <w:rPr>
          <w:rStyle w:val="Strong"/>
          <w:rFonts w:ascii="Arial" w:hAnsi="Arial" w:cs="Arial"/>
          <w:sz w:val="28"/>
          <w:szCs w:val="28"/>
        </w:rPr>
        <w:t>Gender diversity, disability, and well-being: Impact of delayed and foregone care because of COVID-19.</w:t>
      </w:r>
      <w:r>
        <w:rPr>
          <w:rFonts w:ascii="Arial" w:hAnsi="Arial" w:cs="Arial"/>
          <w:sz w:val="28"/>
          <w:szCs w:val="28"/>
        </w:rPr>
        <w:t xml:space="preserve"> </w:t>
      </w:r>
      <w:r>
        <w:rPr>
          <w:rStyle w:val="Emphasis"/>
          <w:rFonts w:ascii="Calibri" w:hAnsi="Calibri" w:cs="Calibri"/>
          <w:sz w:val="28"/>
          <w:szCs w:val="28"/>
        </w:rPr>
        <w:t>LGBT Health. </w:t>
      </w:r>
      <w:r>
        <w:rPr>
          <w:rFonts w:ascii="Arial" w:hAnsi="Arial" w:cs="Arial"/>
          <w:sz w:val="28"/>
          <w:szCs w:val="28"/>
        </w:rPr>
        <w:t>NARIC Accession Number: J93432.</w:t>
      </w:r>
      <w:r>
        <w:rPr>
          <w:rFonts w:ascii="Arial" w:hAnsi="Arial" w:cs="Arial"/>
          <w:sz w:val="28"/>
          <w:szCs w:val="28"/>
        </w:rPr>
        <w:br/>
        <w:t xml:space="preserve">New to the NARIC collection, this NIDILRR-funded study assessed the impact of delayed and foregone care due to coronavirus disease 2019 (COVID-19) on well-being of gender diverse adults with disabilities. Using data from the 2021 National Survey on Health and Disability, researchers found that people with disabilities reported high rates of delayed and foregone care and subsequent negative effects on well-being. Gender diverse participants were over four times more likely to have delayed any care and three times more likely to have foregone any care due to COVID-19 compared to cisgender participants. They were three times more likely to report any negative impact on their health and well-being because of delayed and foregone care. The COVID-19 pandemic affected the healthcare of people with disabilities, resulting in high rates of delayed care, foregone care, and negative impacts on well-being, including physical health, mental health, pain levels, and overall level of functioning. These effects were intensified for people with intersectional disability and marginalized gender identities. </w:t>
      </w:r>
      <w:hyperlink r:id="rId52" w:history="1">
        <w:r>
          <w:rPr>
            <w:rStyle w:val="Hyperlink"/>
            <w:rFonts w:ascii="Arial" w:hAnsi="Arial" w:cs="Arial"/>
            <w:sz w:val="28"/>
            <w:szCs w:val="28"/>
          </w:rPr>
          <w:t>Access the full abstract and ordering information in REHABDATA</w:t>
        </w:r>
      </w:hyperlink>
      <w:r>
        <w:rPr>
          <w:rFonts w:ascii="Arial" w:hAnsi="Arial" w:cs="Arial"/>
          <w:sz w:val="28"/>
          <w:szCs w:val="28"/>
        </w:rPr>
        <w:t>.</w:t>
      </w:r>
    </w:p>
    <w:p w14:paraId="3BAAE8A2" w14:textId="77777777" w:rsidR="006336CF" w:rsidRDefault="006336CF" w:rsidP="006336CF">
      <w:pPr>
        <w:pStyle w:val="NormalWeb"/>
        <w:rPr>
          <w:rFonts w:ascii="Arial" w:hAnsi="Arial" w:cs="Arial"/>
          <w:sz w:val="28"/>
          <w:szCs w:val="28"/>
        </w:rPr>
      </w:pPr>
    </w:p>
    <w:p w14:paraId="26AB6E3D" w14:textId="77777777" w:rsidR="006336CF" w:rsidRDefault="006336CF" w:rsidP="006336CF">
      <w:pPr>
        <w:pStyle w:val="NormalWeb"/>
        <w:spacing w:line="252" w:lineRule="atLeast"/>
        <w:jc w:val="center"/>
        <w:rPr>
          <w:rFonts w:ascii="Arial" w:hAnsi="Arial" w:cs="Arial"/>
          <w:sz w:val="28"/>
          <w:szCs w:val="28"/>
          <w:u w:val="single"/>
        </w:rPr>
      </w:pPr>
      <w:bookmarkStart w:id="14" w:name="RECENT"/>
      <w:r>
        <w:rPr>
          <w:rStyle w:val="Strong"/>
          <w:rFonts w:ascii="Arial" w:hAnsi="Arial" w:cs="Arial"/>
          <w:sz w:val="28"/>
          <w:szCs w:val="28"/>
        </w:rPr>
        <w:t>RECENT ARTICLES</w:t>
      </w:r>
    </w:p>
    <w:bookmarkEnd w:id="14"/>
    <w:p w14:paraId="19B0D668" w14:textId="77777777" w:rsidR="006336CF" w:rsidRDefault="006336CF" w:rsidP="006336CF">
      <w:pPr>
        <w:rPr>
          <w:rFonts w:ascii="Arial" w:hAnsi="Arial" w:cs="Arial"/>
          <w:sz w:val="28"/>
          <w:szCs w:val="28"/>
        </w:rPr>
      </w:pPr>
    </w:p>
    <w:p w14:paraId="301E08C2" w14:textId="77777777" w:rsidR="006336CF" w:rsidRDefault="006336CF" w:rsidP="006336CF">
      <w:pPr>
        <w:pStyle w:val="NormalWeb"/>
        <w:spacing w:line="270" w:lineRule="atLeast"/>
        <w:rPr>
          <w:rFonts w:ascii="Arial" w:hAnsi="Arial" w:cs="Arial"/>
          <w:sz w:val="28"/>
          <w:szCs w:val="28"/>
        </w:rPr>
      </w:pPr>
      <w:r>
        <w:rPr>
          <w:rFonts w:ascii="Arial" w:hAnsi="Arial" w:cs="Arial"/>
          <w:sz w:val="28"/>
          <w:szCs w:val="28"/>
        </w:rPr>
        <w:t>Cordell, Alexandria T. “</w:t>
      </w:r>
      <w:bookmarkStart w:id="15" w:name="Html_Link_600666579_Creating_a_Vocationa"/>
      <w:r>
        <w:rPr>
          <w:rFonts w:ascii="Arial" w:hAnsi="Arial" w:cs="Arial"/>
          <w:sz w:val="28"/>
          <w:szCs w:val="28"/>
        </w:rPr>
        <w:fldChar w:fldCharType="begin"/>
      </w:r>
      <w:r>
        <w:rPr>
          <w:rFonts w:ascii="Arial" w:hAnsi="Arial" w:cs="Arial"/>
          <w:sz w:val="28"/>
          <w:szCs w:val="28"/>
        </w:rPr>
        <w:instrText>HYPERLINK "https://na01.safelinks.protection.outlook.com/?url=https%3A%2F%2Flinks.news.mathematica-mpr.com%2Fels%2Fv2%2F7gG4SYez_Yfy%2FQkYrVWlnK2JseWovbXllbDFwN3JBREhISkVkcjR5UUMxcDRQaVlDZ1FmcU83UjJGZzdkU0RXMW1ndE91WjV2Ung0Zi9xelVhOXpRSytySUY4RnlVWUd4UmlTK2Q0TnZmTHFiTEJRVmd2QkU9S0%2F&amp;data=05%7C02%7C%7Cee4c024907164cedf13e08dc4c0d97d6%7C84df9e7fe9f640afb435aaaaaaaaaaaa%7C1%7C0%7C638468868492828733%7CUnknown%7CTWFpbGZsb3d8eyJWIjoiMC4wLjAwMDAiLCJQIjoiV2luMzIiLCJBTiI6Ik1haWwiLCJXVCI6Mn0%3D%7C0%7C%7C%7C&amp;sdata=VIvwAyDJOIZC8L%2BgZaznczcL629o5ATCdbJzCRHhE3g%3D&amp;reserved=0"</w:instrText>
      </w:r>
      <w:r>
        <w:rPr>
          <w:rFonts w:ascii="Arial" w:hAnsi="Arial" w:cs="Arial"/>
          <w:sz w:val="28"/>
          <w:szCs w:val="28"/>
        </w:rPr>
      </w:r>
      <w:r>
        <w:rPr>
          <w:rFonts w:ascii="Arial" w:hAnsi="Arial" w:cs="Arial"/>
          <w:sz w:val="28"/>
          <w:szCs w:val="28"/>
        </w:rPr>
        <w:fldChar w:fldCharType="separate"/>
      </w:r>
      <w:r>
        <w:rPr>
          <w:rStyle w:val="Hyperlink"/>
          <w:rFonts w:ascii="Arial" w:hAnsi="Arial" w:cs="Arial"/>
          <w:b/>
          <w:bCs/>
          <w:sz w:val="28"/>
          <w:szCs w:val="28"/>
        </w:rPr>
        <w:t>Creating a Vocational Training Site for Individuals with Autism Spectrum Disorder</w:t>
      </w:r>
      <w:bookmarkEnd w:id="15"/>
      <w:r>
        <w:rPr>
          <w:rFonts w:ascii="Arial" w:hAnsi="Arial" w:cs="Arial"/>
          <w:sz w:val="28"/>
          <w:szCs w:val="28"/>
        </w:rPr>
        <w:fldChar w:fldCharType="end"/>
      </w:r>
      <w:r>
        <w:rPr>
          <w:rFonts w:ascii="Arial" w:hAnsi="Arial" w:cs="Arial"/>
          <w:sz w:val="28"/>
          <w:szCs w:val="28"/>
        </w:rPr>
        <w:t xml:space="preserve">.” </w:t>
      </w:r>
      <w:r>
        <w:rPr>
          <w:rStyle w:val="Emphasis"/>
          <w:rFonts w:ascii="Calibri" w:hAnsi="Calibri" w:cs="Calibri"/>
          <w:sz w:val="28"/>
          <w:szCs w:val="28"/>
        </w:rPr>
        <w:t>Intervention in School and Clinic</w:t>
      </w:r>
      <w:r>
        <w:rPr>
          <w:rFonts w:ascii="Arial" w:hAnsi="Arial" w:cs="Arial"/>
          <w:sz w:val="28"/>
          <w:szCs w:val="28"/>
        </w:rPr>
        <w:t>, vol. 59, no. 4, 2024, pp. 274–280.</w:t>
      </w:r>
    </w:p>
    <w:p w14:paraId="0B42BE11" w14:textId="77777777" w:rsidR="006336CF" w:rsidRDefault="006336CF" w:rsidP="006336CF">
      <w:pPr>
        <w:pStyle w:val="NormalWeb"/>
        <w:spacing w:line="216" w:lineRule="atLeast"/>
        <w:rPr>
          <w:rFonts w:ascii="Arial" w:hAnsi="Arial" w:cs="Arial"/>
          <w:sz w:val="28"/>
          <w:szCs w:val="28"/>
        </w:rPr>
      </w:pPr>
      <w:r>
        <w:rPr>
          <w:rFonts w:ascii="Arial" w:hAnsi="Arial" w:cs="Arial"/>
          <w:sz w:val="28"/>
          <w:szCs w:val="28"/>
        </w:rPr>
        <w:lastRenderedPageBreak/>
        <w:t> </w:t>
      </w:r>
    </w:p>
    <w:p w14:paraId="1A823F83" w14:textId="77777777" w:rsidR="006336CF" w:rsidRDefault="006336CF" w:rsidP="006336CF">
      <w:pPr>
        <w:pStyle w:val="NormalWeb"/>
        <w:spacing w:line="270" w:lineRule="atLeast"/>
        <w:rPr>
          <w:rFonts w:ascii="Arial" w:hAnsi="Arial" w:cs="Arial"/>
          <w:sz w:val="28"/>
          <w:szCs w:val="28"/>
        </w:rPr>
      </w:pPr>
      <w:r>
        <w:rPr>
          <w:rFonts w:ascii="Arial" w:hAnsi="Arial" w:cs="Arial"/>
          <w:sz w:val="28"/>
          <w:szCs w:val="28"/>
        </w:rPr>
        <w:t>Lansey, Kirsten R., Stephanie Z.C. MacFarland, and Shirin D. Antia. “</w:t>
      </w:r>
      <w:bookmarkStart w:id="16" w:name="Html_Link_225314238_Perceptions_of_Posts"/>
      <w:r>
        <w:rPr>
          <w:rFonts w:ascii="Arial" w:hAnsi="Arial" w:cs="Arial"/>
          <w:sz w:val="28"/>
          <w:szCs w:val="28"/>
        </w:rPr>
        <w:fldChar w:fldCharType="begin"/>
      </w:r>
      <w:r>
        <w:rPr>
          <w:rFonts w:ascii="Arial" w:hAnsi="Arial" w:cs="Arial"/>
          <w:sz w:val="28"/>
          <w:szCs w:val="28"/>
        </w:rPr>
        <w:instrText>HYPERLINK "https://na01.safelinks.protection.outlook.com/?url=https%3A%2F%2Flinks.news.mathematica-mpr.com%2Fels%2Fv2%2Fd_d-Mv_g7vSr%2FQkYrVWlnK2JseWovbXllbDFwN3JBREhISkVkcjR5UUMxcDRQaVlDZ1FmcU83UjJGZzdkU0RXMW1ndE91WjV2Ung0Zi9xelVhOXpRSytySUY4RnlVWUd4UmlTK2Q0TnZmTHFiTEJRVmd2QkU9S0%2F&amp;data=05%7C02%7C%7Cee4c024907164cedf13e08dc4c0d97d6%7C84df9e7fe9f640afb435aaaaaaaaaaaa%7C1%7C0%7C638468868492834111%7CUnknown%7CTWFpbGZsb3d8eyJWIjoiMC4wLjAwMDAiLCJQIjoiV2luMzIiLCJBTiI6Ik1haWwiLCJXVCI6Mn0%3D%7C0%7C%7C%7C&amp;sdata=Wv9apxdREu3GfuFmF1kjx3sIgieUu5BZrZ2nuSsvFOc%3D&amp;reserved=0"</w:instrText>
      </w:r>
      <w:r>
        <w:rPr>
          <w:rFonts w:ascii="Arial" w:hAnsi="Arial" w:cs="Arial"/>
          <w:sz w:val="28"/>
          <w:szCs w:val="28"/>
        </w:rPr>
      </w:r>
      <w:r>
        <w:rPr>
          <w:rFonts w:ascii="Arial" w:hAnsi="Arial" w:cs="Arial"/>
          <w:sz w:val="28"/>
          <w:szCs w:val="28"/>
        </w:rPr>
        <w:fldChar w:fldCharType="separate"/>
      </w:r>
      <w:r>
        <w:rPr>
          <w:rStyle w:val="Hyperlink"/>
          <w:rFonts w:ascii="Arial" w:hAnsi="Arial" w:cs="Arial"/>
          <w:b/>
          <w:bCs/>
          <w:sz w:val="28"/>
          <w:szCs w:val="28"/>
        </w:rPr>
        <w:t>Perceptions of Postsecondary Experiences and Supports That Advance the Personal Goals of Students with Extensive Support Needs</w:t>
      </w:r>
      <w:bookmarkEnd w:id="16"/>
      <w:r>
        <w:rPr>
          <w:rFonts w:ascii="Arial" w:hAnsi="Arial" w:cs="Arial"/>
          <w:sz w:val="28"/>
          <w:szCs w:val="28"/>
        </w:rPr>
        <w:fldChar w:fldCharType="end"/>
      </w:r>
      <w:r>
        <w:rPr>
          <w:rFonts w:ascii="Arial" w:hAnsi="Arial" w:cs="Arial"/>
          <w:sz w:val="28"/>
          <w:szCs w:val="28"/>
        </w:rPr>
        <w:t xml:space="preserve">.” </w:t>
      </w:r>
      <w:r>
        <w:rPr>
          <w:rStyle w:val="Emphasis"/>
          <w:rFonts w:ascii="Calibri" w:hAnsi="Calibri" w:cs="Calibri"/>
          <w:sz w:val="28"/>
          <w:szCs w:val="28"/>
        </w:rPr>
        <w:t>Research and Practice for Persons with Severe Disabilities</w:t>
      </w:r>
      <w:r>
        <w:rPr>
          <w:rFonts w:ascii="Arial" w:hAnsi="Arial" w:cs="Arial"/>
          <w:sz w:val="28"/>
          <w:szCs w:val="28"/>
        </w:rPr>
        <w:t>, 2024.</w:t>
      </w:r>
    </w:p>
    <w:p w14:paraId="11CB33F3" w14:textId="77777777" w:rsidR="006336CF" w:rsidRDefault="006336CF" w:rsidP="006336CF">
      <w:pPr>
        <w:pStyle w:val="NormalWeb"/>
        <w:spacing w:line="216" w:lineRule="atLeast"/>
        <w:rPr>
          <w:rFonts w:ascii="Arial" w:hAnsi="Arial" w:cs="Arial"/>
          <w:sz w:val="28"/>
          <w:szCs w:val="28"/>
        </w:rPr>
      </w:pPr>
      <w:r>
        <w:rPr>
          <w:rFonts w:ascii="Arial" w:hAnsi="Arial" w:cs="Arial"/>
          <w:sz w:val="28"/>
          <w:szCs w:val="28"/>
        </w:rPr>
        <w:t> </w:t>
      </w:r>
    </w:p>
    <w:p w14:paraId="3B949CF6" w14:textId="77777777" w:rsidR="006336CF" w:rsidRDefault="006336CF" w:rsidP="006336CF">
      <w:pPr>
        <w:pStyle w:val="NormalWeb"/>
        <w:spacing w:line="270" w:lineRule="atLeast"/>
        <w:rPr>
          <w:rFonts w:ascii="Arial" w:hAnsi="Arial" w:cs="Arial"/>
          <w:sz w:val="28"/>
          <w:szCs w:val="28"/>
        </w:rPr>
      </w:pPr>
      <w:r>
        <w:rPr>
          <w:rFonts w:ascii="Arial" w:hAnsi="Arial" w:cs="Arial"/>
          <w:sz w:val="28"/>
          <w:szCs w:val="28"/>
        </w:rPr>
        <w:t>Plotner, Anthony J., Charles B. Walters, and Shelby Gonzalez. “</w:t>
      </w:r>
      <w:bookmarkStart w:id="17" w:name="Html_Link_127586040"/>
      <w:r>
        <w:rPr>
          <w:rFonts w:ascii="Arial" w:hAnsi="Arial" w:cs="Arial"/>
          <w:sz w:val="28"/>
          <w:szCs w:val="28"/>
        </w:rPr>
        <w:fldChar w:fldCharType="begin"/>
      </w:r>
      <w:r>
        <w:rPr>
          <w:rFonts w:ascii="Arial" w:hAnsi="Arial" w:cs="Arial"/>
          <w:sz w:val="28"/>
          <w:szCs w:val="28"/>
        </w:rPr>
        <w:instrText>HYPERLINK "https://na01.safelinks.protection.outlook.com/?url=https%3A%2F%2Flinks.news.mathematica-mpr.com%2Fels%2Fv2%2FYk6ahe4EAeMA%2FQkYrVWlnK2JseWovbXllbDFwN3JBREhISkVkcjR5UUMxcDRQaVlDZ1FmcU83UjJGZzdkU0RXMW1ndE91WjV2Ung0Zi9xelVhOXpRSytySUY4RnlVWUd4UmlTK2Q0TnZmTHFiTEJRVmd2QkU9S0%2F&amp;data=05%7C02%7C%7Cee4c024907164cedf13e08dc4c0d97d6%7C84df9e7fe9f640afb435aaaaaaaaaaaa%7C1%7C0%7C638468868492839423%7CUnknown%7CTWFpbGZsb3d8eyJWIjoiMC4wLjAwMDAiLCJQIjoiV2luMzIiLCJBTiI6Ik1haWwiLCJXVCI6Mn0%3D%7C0%7C%7C%7C&amp;sdata=qn7GoHsL2tNueRlxEitL1p9JM61Lu9a53A6ooH61M6g%3D&amp;reserved=0"</w:instrText>
      </w:r>
      <w:r>
        <w:rPr>
          <w:rFonts w:ascii="Arial" w:hAnsi="Arial" w:cs="Arial"/>
          <w:sz w:val="28"/>
          <w:szCs w:val="28"/>
        </w:rPr>
      </w:r>
      <w:r>
        <w:rPr>
          <w:rFonts w:ascii="Arial" w:hAnsi="Arial" w:cs="Arial"/>
          <w:sz w:val="28"/>
          <w:szCs w:val="28"/>
        </w:rPr>
        <w:fldChar w:fldCharType="separate"/>
      </w:r>
      <w:r>
        <w:rPr>
          <w:rStyle w:val="Hyperlink"/>
          <w:rFonts w:ascii="Arial" w:hAnsi="Arial" w:cs="Arial"/>
          <w:b/>
          <w:bCs/>
          <w:sz w:val="28"/>
          <w:szCs w:val="28"/>
        </w:rPr>
        <w:t>Exploring Special Education and Center for Independent Living Professional Beliefs on Collaboration and the Value-Based Principles That Drive Secondary Transition Service Delivery</w:t>
      </w:r>
      <w:bookmarkEnd w:id="17"/>
      <w:r>
        <w:rPr>
          <w:rFonts w:ascii="Arial" w:hAnsi="Arial" w:cs="Arial"/>
          <w:sz w:val="28"/>
          <w:szCs w:val="28"/>
        </w:rPr>
        <w:fldChar w:fldCharType="end"/>
      </w:r>
      <w:r>
        <w:rPr>
          <w:rFonts w:ascii="Arial" w:hAnsi="Arial" w:cs="Arial"/>
          <w:sz w:val="28"/>
          <w:szCs w:val="28"/>
        </w:rPr>
        <w:t xml:space="preserve">.” </w:t>
      </w:r>
      <w:r>
        <w:rPr>
          <w:rStyle w:val="Emphasis"/>
          <w:rFonts w:ascii="Calibri" w:hAnsi="Calibri" w:cs="Calibri"/>
          <w:sz w:val="28"/>
          <w:szCs w:val="28"/>
        </w:rPr>
        <w:t>Journal of Disability Policy Studies</w:t>
      </w:r>
      <w:r>
        <w:rPr>
          <w:rFonts w:ascii="Arial" w:hAnsi="Arial" w:cs="Arial"/>
          <w:sz w:val="28"/>
          <w:szCs w:val="28"/>
        </w:rPr>
        <w:t>, vol. 34, no. 4, 2024, pp. 266–277.</w:t>
      </w:r>
    </w:p>
    <w:p w14:paraId="4F565F3C" w14:textId="77777777" w:rsidR="006336CF" w:rsidRDefault="006336CF" w:rsidP="006336CF">
      <w:pPr>
        <w:pStyle w:val="NormalWeb"/>
        <w:spacing w:line="216" w:lineRule="atLeast"/>
        <w:rPr>
          <w:rFonts w:ascii="Arial" w:hAnsi="Arial" w:cs="Arial"/>
          <w:sz w:val="28"/>
          <w:szCs w:val="28"/>
        </w:rPr>
      </w:pPr>
      <w:r>
        <w:rPr>
          <w:rFonts w:ascii="Arial" w:hAnsi="Arial" w:cs="Arial"/>
          <w:sz w:val="28"/>
          <w:szCs w:val="28"/>
        </w:rPr>
        <w:t> </w:t>
      </w:r>
    </w:p>
    <w:p w14:paraId="3F9060C8" w14:textId="77777777" w:rsidR="006336CF" w:rsidRDefault="006336CF" w:rsidP="006336CF">
      <w:pPr>
        <w:pStyle w:val="NormalWeb"/>
        <w:spacing w:line="270" w:lineRule="atLeast"/>
        <w:rPr>
          <w:rFonts w:ascii="Arial" w:hAnsi="Arial" w:cs="Arial"/>
          <w:sz w:val="28"/>
          <w:szCs w:val="28"/>
        </w:rPr>
      </w:pPr>
      <w:r>
        <w:rPr>
          <w:rFonts w:ascii="Arial" w:hAnsi="Arial" w:cs="Arial"/>
          <w:sz w:val="28"/>
          <w:szCs w:val="28"/>
        </w:rPr>
        <w:t xml:space="preserve">Tarlo, Ruth, Rachel </w:t>
      </w:r>
      <w:proofErr w:type="spellStart"/>
      <w:r>
        <w:rPr>
          <w:rFonts w:ascii="Arial" w:hAnsi="Arial" w:cs="Arial"/>
          <w:sz w:val="28"/>
          <w:szCs w:val="28"/>
        </w:rPr>
        <w:t>Fyson</w:t>
      </w:r>
      <w:proofErr w:type="spellEnd"/>
      <w:r>
        <w:rPr>
          <w:rFonts w:ascii="Arial" w:hAnsi="Arial" w:cs="Arial"/>
          <w:sz w:val="28"/>
          <w:szCs w:val="28"/>
        </w:rPr>
        <w:t>, and Simon Roberts. “</w:t>
      </w:r>
      <w:bookmarkStart w:id="18" w:name="Html_Link_522708310"/>
      <w:r>
        <w:rPr>
          <w:rFonts w:ascii="Arial" w:hAnsi="Arial" w:cs="Arial"/>
          <w:sz w:val="28"/>
          <w:szCs w:val="28"/>
        </w:rPr>
        <w:fldChar w:fldCharType="begin"/>
      </w:r>
      <w:r>
        <w:rPr>
          <w:rFonts w:ascii="Arial" w:hAnsi="Arial" w:cs="Arial"/>
          <w:sz w:val="28"/>
          <w:szCs w:val="28"/>
        </w:rPr>
        <w:instrText>HYPERLINK "https://na01.safelinks.protection.outlook.com/?url=https%3A%2F%2Flinks.news.mathematica-mpr.com%2Fels%2Fv2%2FmX2GfwGbDwMq%2FQkYrVWlnK2JseWovbXllbDFwN3JBREhISkVkcjR5UUMxcDRQaVlDZ1FmcU83UjJGZzdkU0RXMW1ndE91WjV2Ung0Zi9xelVhOXpRSytySUY4RnlVWUd4UmlTK2Q0TnZmTHFiTEJRVmd2QkU9S0%2F&amp;data=05%7C02%7C%7Cee4c024907164cedf13e08dc4c0d97d6%7C84df9e7fe9f640afb435aaaaaaaaaaaa%7C1%7C0%7C638468868492844753%7CUnknown%7CTWFpbGZsb3d8eyJWIjoiMC4wLjAwMDAiLCJQIjoiV2luMzIiLCJBTiI6Ik1haWwiLCJXVCI6Mn0%3D%7C0%7C%7C%7C&amp;sdata=wPYPhqtlyB%2B%2FFV7kXQC1%2F%2BP9Ffa16Tf37PbIshi9lXM%3D&amp;reserved=0"</w:instrText>
      </w:r>
      <w:r>
        <w:rPr>
          <w:rFonts w:ascii="Arial" w:hAnsi="Arial" w:cs="Arial"/>
          <w:sz w:val="28"/>
          <w:szCs w:val="28"/>
        </w:rPr>
      </w:r>
      <w:r>
        <w:rPr>
          <w:rFonts w:ascii="Arial" w:hAnsi="Arial" w:cs="Arial"/>
          <w:sz w:val="28"/>
          <w:szCs w:val="28"/>
        </w:rPr>
        <w:fldChar w:fldCharType="separate"/>
      </w:r>
      <w:r>
        <w:rPr>
          <w:rStyle w:val="Hyperlink"/>
          <w:rFonts w:ascii="Arial" w:hAnsi="Arial" w:cs="Arial"/>
          <w:b/>
          <w:bCs/>
          <w:sz w:val="28"/>
          <w:szCs w:val="28"/>
        </w:rPr>
        <w:t>Ambivalence About Disability: Why People with Mild Learning Difficulties Who Are Looking for Employment May Not Identify as Disabled</w:t>
      </w:r>
      <w:bookmarkEnd w:id="18"/>
      <w:r>
        <w:rPr>
          <w:rFonts w:ascii="Arial" w:hAnsi="Arial" w:cs="Arial"/>
          <w:sz w:val="28"/>
          <w:szCs w:val="28"/>
        </w:rPr>
        <w:fldChar w:fldCharType="end"/>
      </w:r>
      <w:r>
        <w:rPr>
          <w:rFonts w:ascii="Arial" w:hAnsi="Arial" w:cs="Arial"/>
          <w:sz w:val="28"/>
          <w:szCs w:val="28"/>
        </w:rPr>
        <w:t xml:space="preserve">.” </w:t>
      </w:r>
      <w:r>
        <w:rPr>
          <w:rStyle w:val="Emphasis"/>
          <w:rFonts w:ascii="Calibri" w:hAnsi="Calibri" w:cs="Calibri"/>
          <w:sz w:val="28"/>
          <w:szCs w:val="28"/>
        </w:rPr>
        <w:t>Disability &amp; Society</w:t>
      </w:r>
      <w:r>
        <w:rPr>
          <w:rFonts w:ascii="Arial" w:hAnsi="Arial" w:cs="Arial"/>
          <w:sz w:val="28"/>
          <w:szCs w:val="28"/>
        </w:rPr>
        <w:t>, vol. 39, no. 3, 2024, pp. 548–570.</w:t>
      </w:r>
    </w:p>
    <w:p w14:paraId="20DDA649" w14:textId="77777777" w:rsidR="006336CF" w:rsidRDefault="006336CF" w:rsidP="006336CF">
      <w:pPr>
        <w:pStyle w:val="NormalWeb"/>
        <w:spacing w:line="216" w:lineRule="atLeast"/>
        <w:rPr>
          <w:rFonts w:ascii="Arial" w:hAnsi="Arial" w:cs="Arial"/>
          <w:sz w:val="28"/>
          <w:szCs w:val="28"/>
        </w:rPr>
      </w:pPr>
      <w:r>
        <w:rPr>
          <w:rFonts w:ascii="Arial" w:hAnsi="Arial" w:cs="Arial"/>
          <w:sz w:val="28"/>
          <w:szCs w:val="28"/>
        </w:rPr>
        <w:t> </w:t>
      </w:r>
    </w:p>
    <w:p w14:paraId="7240F8E3" w14:textId="77777777" w:rsidR="006336CF" w:rsidRDefault="006336CF" w:rsidP="006336CF">
      <w:pPr>
        <w:pStyle w:val="NormalWeb"/>
        <w:spacing w:line="270" w:lineRule="atLeast"/>
        <w:rPr>
          <w:rFonts w:ascii="Arial" w:hAnsi="Arial" w:cs="Arial"/>
          <w:sz w:val="28"/>
          <w:szCs w:val="28"/>
        </w:rPr>
      </w:pPr>
      <w:proofErr w:type="spellStart"/>
      <w:r>
        <w:rPr>
          <w:rFonts w:ascii="Arial" w:hAnsi="Arial" w:cs="Arial"/>
          <w:sz w:val="28"/>
          <w:szCs w:val="28"/>
        </w:rPr>
        <w:t>Tederko</w:t>
      </w:r>
      <w:proofErr w:type="spellEnd"/>
      <w:r>
        <w:rPr>
          <w:rFonts w:ascii="Arial" w:hAnsi="Arial" w:cs="Arial"/>
          <w:sz w:val="28"/>
          <w:szCs w:val="28"/>
        </w:rPr>
        <w:t xml:space="preserve">, Piotr, Justyna </w:t>
      </w:r>
      <w:proofErr w:type="spellStart"/>
      <w:r>
        <w:rPr>
          <w:rFonts w:ascii="Arial" w:hAnsi="Arial" w:cs="Arial"/>
          <w:sz w:val="28"/>
          <w:szCs w:val="28"/>
        </w:rPr>
        <w:t>Frasuńska</w:t>
      </w:r>
      <w:proofErr w:type="spellEnd"/>
      <w:r>
        <w:rPr>
          <w:rFonts w:ascii="Arial" w:hAnsi="Arial" w:cs="Arial"/>
          <w:sz w:val="28"/>
          <w:szCs w:val="28"/>
        </w:rPr>
        <w:t xml:space="preserve">, Konstancja </w:t>
      </w:r>
      <w:proofErr w:type="spellStart"/>
      <w:r>
        <w:rPr>
          <w:rFonts w:ascii="Arial" w:hAnsi="Arial" w:cs="Arial"/>
          <w:sz w:val="28"/>
          <w:szCs w:val="28"/>
        </w:rPr>
        <w:t>Bobecka</w:t>
      </w:r>
      <w:proofErr w:type="spellEnd"/>
      <w:r>
        <w:rPr>
          <w:rFonts w:ascii="Arial" w:hAnsi="Arial" w:cs="Arial"/>
          <w:sz w:val="28"/>
          <w:szCs w:val="28"/>
        </w:rPr>
        <w:t xml:space="preserve"> </w:t>
      </w:r>
      <w:proofErr w:type="spellStart"/>
      <w:r>
        <w:rPr>
          <w:rFonts w:ascii="Arial" w:hAnsi="Arial" w:cs="Arial"/>
          <w:sz w:val="28"/>
          <w:szCs w:val="28"/>
        </w:rPr>
        <w:t>Wesołowska</w:t>
      </w:r>
      <w:proofErr w:type="spellEnd"/>
      <w:r>
        <w:rPr>
          <w:rFonts w:ascii="Arial" w:hAnsi="Arial" w:cs="Arial"/>
          <w:sz w:val="28"/>
          <w:szCs w:val="28"/>
        </w:rPr>
        <w:t xml:space="preserve">, Krzysztof </w:t>
      </w:r>
      <w:proofErr w:type="spellStart"/>
      <w:r>
        <w:rPr>
          <w:rFonts w:ascii="Arial" w:hAnsi="Arial" w:cs="Arial"/>
          <w:sz w:val="28"/>
          <w:szCs w:val="28"/>
        </w:rPr>
        <w:t>Wesołowski</w:t>
      </w:r>
      <w:proofErr w:type="spellEnd"/>
      <w:r>
        <w:rPr>
          <w:rFonts w:ascii="Arial" w:hAnsi="Arial" w:cs="Arial"/>
          <w:sz w:val="28"/>
          <w:szCs w:val="28"/>
        </w:rPr>
        <w:t xml:space="preserve">, Julita Czech, Dominika Gawlak, and Beata </w:t>
      </w:r>
      <w:proofErr w:type="spellStart"/>
      <w:r>
        <w:rPr>
          <w:rFonts w:ascii="Arial" w:hAnsi="Arial" w:cs="Arial"/>
          <w:sz w:val="28"/>
          <w:szCs w:val="28"/>
        </w:rPr>
        <w:t>Tarnacka</w:t>
      </w:r>
      <w:proofErr w:type="spellEnd"/>
      <w:r>
        <w:rPr>
          <w:rFonts w:ascii="Arial" w:hAnsi="Arial" w:cs="Arial"/>
          <w:sz w:val="28"/>
          <w:szCs w:val="28"/>
        </w:rPr>
        <w:t>. “</w:t>
      </w:r>
      <w:bookmarkStart w:id="19" w:name="Html_Link_855898318_Factors_Associated_w"/>
      <w:r>
        <w:rPr>
          <w:rFonts w:ascii="Arial" w:hAnsi="Arial" w:cs="Arial"/>
          <w:sz w:val="28"/>
          <w:szCs w:val="28"/>
        </w:rPr>
        <w:fldChar w:fldCharType="begin"/>
      </w:r>
      <w:r>
        <w:rPr>
          <w:rFonts w:ascii="Arial" w:hAnsi="Arial" w:cs="Arial"/>
          <w:sz w:val="28"/>
          <w:szCs w:val="28"/>
        </w:rPr>
        <w:instrText>HYPERLINK "https://na01.safelinks.protection.outlook.com/?url=https%3A%2F%2Flinks.news.mathematica-mpr.com%2Fels%2Fv2%2FVgeNSDbx~DT8%2FQkYrVWlnK2JseWovbXllbDFwN3JBREhISkVkcjR5UUMxcDRQaVlDZ1FmcU83UjJGZzdkU0RXMW1ndE91WjV2Ung0Zi9xelVhOXpRSytySUY4RnlVWUd4UmlTK2Q0TnZmTHFiTEJRVmd2QkU9S0%2F&amp;data=05%7C02%7C%7Cee4c024907164cedf13e08dc4c0d97d6%7C84df9e7fe9f640afb435aaaaaaaaaaaa%7C1%7C0%7C638468868492850052%7CUnknown%7CTWFpbGZsb3d8eyJWIjoiMC4wLjAwMDAiLCJQIjoiV2luMzIiLCJBTiI6Ik1haWwiLCJXVCI6Mn0%3D%7C0%7C%7C%7C&amp;sdata=Kq5Ugn%2Be6Snv8ZSHkc82NvT6pJ6ATpGkCZTte2Kr2oU%3D&amp;reserved=0"</w:instrText>
      </w:r>
      <w:r>
        <w:rPr>
          <w:rFonts w:ascii="Arial" w:hAnsi="Arial" w:cs="Arial"/>
          <w:sz w:val="28"/>
          <w:szCs w:val="28"/>
        </w:rPr>
      </w:r>
      <w:r>
        <w:rPr>
          <w:rFonts w:ascii="Arial" w:hAnsi="Arial" w:cs="Arial"/>
          <w:sz w:val="28"/>
          <w:szCs w:val="28"/>
        </w:rPr>
        <w:fldChar w:fldCharType="separate"/>
      </w:r>
      <w:r>
        <w:rPr>
          <w:rStyle w:val="Hyperlink"/>
          <w:rFonts w:ascii="Arial" w:hAnsi="Arial" w:cs="Arial"/>
          <w:b/>
          <w:bCs/>
          <w:sz w:val="28"/>
          <w:szCs w:val="28"/>
        </w:rPr>
        <w:t>Factors Associated with Employment of Powered Wheelchair Users</w:t>
      </w:r>
      <w:bookmarkEnd w:id="19"/>
      <w:r>
        <w:rPr>
          <w:rFonts w:ascii="Arial" w:hAnsi="Arial" w:cs="Arial"/>
          <w:sz w:val="28"/>
          <w:szCs w:val="28"/>
        </w:rPr>
        <w:fldChar w:fldCharType="end"/>
      </w:r>
      <w:r>
        <w:rPr>
          <w:rFonts w:ascii="Arial" w:hAnsi="Arial" w:cs="Arial"/>
          <w:sz w:val="28"/>
          <w:szCs w:val="28"/>
        </w:rPr>
        <w:t xml:space="preserve">.” </w:t>
      </w:r>
      <w:r>
        <w:rPr>
          <w:rStyle w:val="Emphasis"/>
          <w:rFonts w:ascii="Calibri" w:hAnsi="Calibri" w:cs="Calibri"/>
          <w:sz w:val="28"/>
          <w:szCs w:val="28"/>
        </w:rPr>
        <w:t>Disability and Rehabilitation: Assistive Technology</w:t>
      </w:r>
      <w:r>
        <w:rPr>
          <w:rFonts w:ascii="Arial" w:hAnsi="Arial" w:cs="Arial"/>
          <w:sz w:val="28"/>
          <w:szCs w:val="28"/>
        </w:rPr>
        <w:t>, 2024.</w:t>
      </w:r>
    </w:p>
    <w:p w14:paraId="41990969" w14:textId="77777777" w:rsidR="006336CF" w:rsidRDefault="006336CF" w:rsidP="006336CF">
      <w:pPr>
        <w:pStyle w:val="NormalWeb"/>
        <w:spacing w:line="216" w:lineRule="atLeast"/>
        <w:rPr>
          <w:rFonts w:ascii="Arial" w:hAnsi="Arial" w:cs="Arial"/>
          <w:sz w:val="28"/>
          <w:szCs w:val="28"/>
        </w:rPr>
      </w:pPr>
      <w:r>
        <w:rPr>
          <w:rFonts w:ascii="Arial" w:hAnsi="Arial" w:cs="Arial"/>
          <w:sz w:val="28"/>
          <w:szCs w:val="28"/>
        </w:rPr>
        <w:t> </w:t>
      </w:r>
    </w:p>
    <w:p w14:paraId="270ADF2E" w14:textId="77777777" w:rsidR="006336CF" w:rsidRDefault="006336CF" w:rsidP="006336CF">
      <w:pPr>
        <w:pStyle w:val="NormalWeb"/>
        <w:spacing w:line="270" w:lineRule="atLeast"/>
        <w:rPr>
          <w:rFonts w:ascii="Arial" w:hAnsi="Arial" w:cs="Arial"/>
          <w:sz w:val="28"/>
          <w:szCs w:val="28"/>
        </w:rPr>
      </w:pPr>
      <w:r>
        <w:rPr>
          <w:rFonts w:ascii="Arial" w:hAnsi="Arial" w:cs="Arial"/>
          <w:sz w:val="28"/>
          <w:szCs w:val="28"/>
        </w:rPr>
        <w:t>Von Schrader, Sarah, Leslie Shaw, and Adrienne Colella. “</w:t>
      </w:r>
      <w:bookmarkStart w:id="20" w:name="Html_Link_589412883"/>
      <w:r>
        <w:rPr>
          <w:rFonts w:ascii="Arial" w:hAnsi="Arial" w:cs="Arial"/>
          <w:sz w:val="28"/>
          <w:szCs w:val="28"/>
        </w:rPr>
        <w:fldChar w:fldCharType="begin"/>
      </w:r>
      <w:r>
        <w:rPr>
          <w:rFonts w:ascii="Arial" w:hAnsi="Arial" w:cs="Arial"/>
          <w:sz w:val="28"/>
          <w:szCs w:val="28"/>
        </w:rPr>
        <w:instrText>HYPERLINK "https://na01.safelinks.protection.outlook.com/?url=https%3A%2F%2Flinks.news.mathematica-mpr.com%2Fels%2Fv2%2Fg_WbM-GAx-FZ%2FQkYrVWlnK2JseWovbXllbDFwN3JBREhISkVkcjR5UUMxcDRQaVlDZ1FmcU83UjJGZzdkU0RXMW1ndE91WjV2Ung0Zi9xelVhOXpRSytySUY4RnlVWUd4UmlTK2Q0TnZmTHFiTEJRVmd2QkU9S0%2F&amp;data=05%7C02%7C%7Cee4c024907164cedf13e08dc4c0d97d6%7C84df9e7fe9f640afb435aaaaaaaaaaaa%7C1%7C0%7C638468868492855653%7CUnknown%7CTWFpbGZsb3d8eyJWIjoiMC4wLjAwMDAiLCJQIjoiV2luMzIiLCJBTiI6Ik1haWwiLCJXVCI6Mn0%3D%7C0%7C%7C%7C&amp;sdata=bZhPzdyWZBwU9Q3XPaSL2cUMWgaWuIF2P04DaV4eyoU%3D&amp;reserved=0"</w:instrText>
      </w:r>
      <w:r>
        <w:rPr>
          <w:rFonts w:ascii="Arial" w:hAnsi="Arial" w:cs="Arial"/>
          <w:sz w:val="28"/>
          <w:szCs w:val="28"/>
        </w:rPr>
      </w:r>
      <w:r>
        <w:rPr>
          <w:rFonts w:ascii="Arial" w:hAnsi="Arial" w:cs="Arial"/>
          <w:sz w:val="28"/>
          <w:szCs w:val="28"/>
        </w:rPr>
        <w:fldChar w:fldCharType="separate"/>
      </w:r>
      <w:r>
        <w:rPr>
          <w:rStyle w:val="Hyperlink"/>
          <w:rFonts w:ascii="Arial" w:hAnsi="Arial" w:cs="Arial"/>
          <w:b/>
          <w:bCs/>
          <w:sz w:val="28"/>
          <w:szCs w:val="28"/>
        </w:rPr>
        <w:t>Perceptions of Federal Workplace Attributes: Interactions Among Disability, Sex, and Military Experience</w:t>
      </w:r>
      <w:bookmarkEnd w:id="20"/>
      <w:r>
        <w:rPr>
          <w:rFonts w:ascii="Arial" w:hAnsi="Arial" w:cs="Arial"/>
          <w:sz w:val="28"/>
          <w:szCs w:val="28"/>
        </w:rPr>
        <w:fldChar w:fldCharType="end"/>
      </w:r>
      <w:r>
        <w:rPr>
          <w:rFonts w:ascii="Arial" w:hAnsi="Arial" w:cs="Arial"/>
          <w:sz w:val="28"/>
          <w:szCs w:val="28"/>
        </w:rPr>
        <w:t xml:space="preserve">.” </w:t>
      </w:r>
      <w:r>
        <w:rPr>
          <w:rStyle w:val="Emphasis"/>
          <w:rFonts w:ascii="Calibri" w:hAnsi="Calibri" w:cs="Calibri"/>
          <w:sz w:val="28"/>
          <w:szCs w:val="28"/>
        </w:rPr>
        <w:t>Journal of Disability Policy Studies</w:t>
      </w:r>
      <w:r>
        <w:rPr>
          <w:rFonts w:ascii="Arial" w:hAnsi="Arial" w:cs="Arial"/>
          <w:sz w:val="28"/>
          <w:szCs w:val="28"/>
        </w:rPr>
        <w:t>, vol. 34, no. 4, 2024, pp. 239–249.</w:t>
      </w:r>
    </w:p>
    <w:p w14:paraId="6720BFF9" w14:textId="77777777" w:rsidR="006336CF" w:rsidRDefault="006336CF" w:rsidP="006336CF">
      <w:r>
        <w:rPr>
          <w:sz w:val="24"/>
          <w:szCs w:val="24"/>
        </w:rPr>
        <w:t> </w:t>
      </w:r>
    </w:p>
    <w:p w14:paraId="6E71B29C" w14:textId="77777777" w:rsidR="006336CF" w:rsidRDefault="006336CF" w:rsidP="006336CF">
      <w:r>
        <w:rPr>
          <w:b/>
          <w:bCs/>
          <w:color w:val="000000"/>
          <w:sz w:val="28"/>
          <w:szCs w:val="28"/>
        </w:rPr>
        <w:t xml:space="preserve">This is an unmonitored email account.  Please direct any questions to: </w:t>
      </w:r>
      <w:hyperlink r:id="rId53" w:history="1">
        <w:r>
          <w:rPr>
            <w:rStyle w:val="Hyperlink"/>
            <w:b/>
            <w:bCs/>
            <w:sz w:val="28"/>
            <w:szCs w:val="28"/>
          </w:rPr>
          <w:t>info@csavr.org</w:t>
        </w:r>
      </w:hyperlink>
      <w:r>
        <w:rPr>
          <w:b/>
          <w:bCs/>
          <w:color w:val="000000"/>
          <w:sz w:val="28"/>
          <w:szCs w:val="28"/>
        </w:rPr>
        <w:t xml:space="preserve"> </w:t>
      </w:r>
    </w:p>
    <w:p w14:paraId="1ADDEDE1" w14:textId="77777777" w:rsidR="006336CF" w:rsidRDefault="006336CF" w:rsidP="006336CF">
      <w:r>
        <w:t> </w:t>
      </w:r>
    </w:p>
    <w:p w14:paraId="09C8F1ED" w14:textId="77777777" w:rsidR="00A9207F" w:rsidRDefault="00A9207F"/>
    <w:sectPr w:rsidR="00A9207F" w:rsidSect="006336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A56AE"/>
    <w:multiLevelType w:val="multilevel"/>
    <w:tmpl w:val="39865948"/>
    <w:lvl w:ilvl="0">
      <w:start w:val="1"/>
      <w:numFmt w:val="bullet"/>
      <w:lvlText w:val=""/>
      <w:lvlJc w:val="left"/>
      <w:pPr>
        <w:ind w:left="360" w:hanging="360"/>
      </w:pPr>
      <w:rPr>
        <w:rFonts w:ascii="Symbol" w:hAnsi="Symbol" w:hint="default"/>
      </w:rPr>
    </w:lvl>
    <w:lvl w:ilvl="1">
      <w:start w:val="1"/>
      <w:numFmt w:val="lowerLetter"/>
      <w:lvlText w:val="%2."/>
      <w:lvlJc w:val="left"/>
      <w:pPr>
        <w:tabs>
          <w:tab w:val="num" w:pos="360"/>
        </w:tabs>
        <w:ind w:left="36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400"/>
        </w:tabs>
        <w:ind w:left="5400" w:hanging="360"/>
      </w:pPr>
    </w:lvl>
  </w:abstractNum>
  <w:abstractNum w:abstractNumId="1" w15:restartNumberingAfterBreak="0">
    <w:nsid w:val="6F573C04"/>
    <w:multiLevelType w:val="hybridMultilevel"/>
    <w:tmpl w:val="C0088220"/>
    <w:lvl w:ilvl="0" w:tplc="16BCB2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169550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547404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6CF"/>
    <w:rsid w:val="006336CF"/>
    <w:rsid w:val="006A6B41"/>
    <w:rsid w:val="00A9207F"/>
    <w:rsid w:val="00FE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05786"/>
  <w15:chartTrackingRefBased/>
  <w15:docId w15:val="{A857531C-BAE0-4D36-B075-67FECE72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6CF"/>
    <w:pPr>
      <w:spacing w:after="0" w:line="240" w:lineRule="auto"/>
    </w:pPr>
    <w:rPr>
      <w:rFonts w:ascii="Calibri" w:hAnsi="Calibri" w:cs="Calibri"/>
      <w:kern w:val="0"/>
      <w:sz w:val="20"/>
      <w:szCs w:val="20"/>
      <w14:ligatures w14:val="none"/>
    </w:rPr>
  </w:style>
  <w:style w:type="paragraph" w:styleId="Heading1">
    <w:name w:val="heading 1"/>
    <w:basedOn w:val="Normal"/>
    <w:next w:val="Normal"/>
    <w:link w:val="Heading1Char"/>
    <w:uiPriority w:val="9"/>
    <w:qFormat/>
    <w:rsid w:val="006336C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36C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36C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36C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336C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36C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36C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36C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36C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6C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36C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36C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36C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336C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36C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36C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36C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36CF"/>
    <w:rPr>
      <w:rFonts w:eastAsiaTheme="majorEastAsia" w:cstheme="majorBidi"/>
      <w:color w:val="272727" w:themeColor="text1" w:themeTint="D8"/>
    </w:rPr>
  </w:style>
  <w:style w:type="paragraph" w:styleId="Title">
    <w:name w:val="Title"/>
    <w:basedOn w:val="Normal"/>
    <w:next w:val="Normal"/>
    <w:link w:val="TitleChar"/>
    <w:uiPriority w:val="10"/>
    <w:qFormat/>
    <w:rsid w:val="006336C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36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36C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36C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36CF"/>
    <w:pPr>
      <w:spacing w:before="160"/>
      <w:jc w:val="center"/>
    </w:pPr>
    <w:rPr>
      <w:i/>
      <w:iCs/>
      <w:color w:val="404040" w:themeColor="text1" w:themeTint="BF"/>
    </w:rPr>
  </w:style>
  <w:style w:type="character" w:customStyle="1" w:styleId="QuoteChar">
    <w:name w:val="Quote Char"/>
    <w:basedOn w:val="DefaultParagraphFont"/>
    <w:link w:val="Quote"/>
    <w:uiPriority w:val="29"/>
    <w:rsid w:val="006336CF"/>
    <w:rPr>
      <w:i/>
      <w:iCs/>
      <w:color w:val="404040" w:themeColor="text1" w:themeTint="BF"/>
    </w:rPr>
  </w:style>
  <w:style w:type="paragraph" w:styleId="ListParagraph">
    <w:name w:val="List Paragraph"/>
    <w:basedOn w:val="Normal"/>
    <w:uiPriority w:val="34"/>
    <w:qFormat/>
    <w:rsid w:val="006336CF"/>
    <w:pPr>
      <w:ind w:left="720"/>
      <w:contextualSpacing/>
    </w:pPr>
  </w:style>
  <w:style w:type="character" w:styleId="IntenseEmphasis">
    <w:name w:val="Intense Emphasis"/>
    <w:basedOn w:val="DefaultParagraphFont"/>
    <w:uiPriority w:val="21"/>
    <w:qFormat/>
    <w:rsid w:val="006336CF"/>
    <w:rPr>
      <w:i/>
      <w:iCs/>
      <w:color w:val="0F4761" w:themeColor="accent1" w:themeShade="BF"/>
    </w:rPr>
  </w:style>
  <w:style w:type="paragraph" w:styleId="IntenseQuote">
    <w:name w:val="Intense Quote"/>
    <w:basedOn w:val="Normal"/>
    <w:next w:val="Normal"/>
    <w:link w:val="IntenseQuoteChar"/>
    <w:uiPriority w:val="30"/>
    <w:qFormat/>
    <w:rsid w:val="006336C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336CF"/>
    <w:rPr>
      <w:i/>
      <w:iCs/>
      <w:color w:val="0F4761" w:themeColor="accent1" w:themeShade="BF"/>
    </w:rPr>
  </w:style>
  <w:style w:type="character" w:styleId="IntenseReference">
    <w:name w:val="Intense Reference"/>
    <w:basedOn w:val="DefaultParagraphFont"/>
    <w:uiPriority w:val="32"/>
    <w:qFormat/>
    <w:rsid w:val="006336CF"/>
    <w:rPr>
      <w:b/>
      <w:bCs/>
      <w:smallCaps/>
      <w:color w:val="0F4761" w:themeColor="accent1" w:themeShade="BF"/>
      <w:spacing w:val="5"/>
    </w:rPr>
  </w:style>
  <w:style w:type="character" w:styleId="Hyperlink">
    <w:name w:val="Hyperlink"/>
    <w:basedOn w:val="DefaultParagraphFont"/>
    <w:uiPriority w:val="99"/>
    <w:semiHidden/>
    <w:unhideWhenUsed/>
    <w:rsid w:val="006336CF"/>
    <w:rPr>
      <w:color w:val="0563C1"/>
      <w:u w:val="single"/>
    </w:rPr>
  </w:style>
  <w:style w:type="paragraph" w:styleId="NormalWeb">
    <w:name w:val="Normal (Web)"/>
    <w:basedOn w:val="Normal"/>
    <w:uiPriority w:val="99"/>
    <w:semiHidden/>
    <w:unhideWhenUsed/>
    <w:rsid w:val="006336CF"/>
    <w:pPr>
      <w:spacing w:before="100" w:beforeAutospacing="1" w:after="100" w:afterAutospacing="1"/>
    </w:pPr>
    <w:rPr>
      <w:rFonts w:ascii="Aptos" w:hAnsi="Aptos" w:cs="Aptos"/>
      <w:sz w:val="24"/>
      <w:szCs w:val="24"/>
    </w:rPr>
  </w:style>
  <w:style w:type="paragraph" w:customStyle="1" w:styleId="xmsonormal">
    <w:name w:val="xmsonormal"/>
    <w:basedOn w:val="Normal"/>
    <w:uiPriority w:val="99"/>
    <w:semiHidden/>
    <w:rsid w:val="006336CF"/>
    <w:pPr>
      <w:spacing w:before="100" w:beforeAutospacing="1" w:after="100" w:afterAutospacing="1"/>
    </w:pPr>
    <w:rPr>
      <w:rFonts w:ascii="Times New Roman" w:hAnsi="Times New Roman" w:cs="Times New Roman"/>
    </w:rPr>
  </w:style>
  <w:style w:type="paragraph" w:customStyle="1" w:styleId="xmsonormal0">
    <w:name w:val="xmsonormal0"/>
    <w:basedOn w:val="Normal"/>
    <w:uiPriority w:val="99"/>
    <w:semiHidden/>
    <w:rsid w:val="006336CF"/>
    <w:pPr>
      <w:spacing w:before="100" w:beforeAutospacing="1" w:after="100" w:afterAutospacing="1"/>
    </w:pPr>
    <w:rPr>
      <w:rFonts w:ascii="Times New Roman" w:hAnsi="Times New Roman" w:cs="Times New Roman"/>
    </w:rPr>
  </w:style>
  <w:style w:type="paragraph" w:customStyle="1" w:styleId="xmsonormal2">
    <w:name w:val="xmsonormal2"/>
    <w:basedOn w:val="Normal"/>
    <w:uiPriority w:val="99"/>
    <w:semiHidden/>
    <w:rsid w:val="006336CF"/>
    <w:pPr>
      <w:spacing w:before="100" w:beforeAutospacing="1" w:after="100" w:afterAutospacing="1"/>
    </w:pPr>
    <w:rPr>
      <w:rFonts w:ascii="Times New Roman" w:hAnsi="Times New Roman" w:cs="Times New Roman"/>
      <w:sz w:val="24"/>
      <w:szCs w:val="24"/>
    </w:rPr>
  </w:style>
  <w:style w:type="paragraph" w:customStyle="1" w:styleId="xmsonormal1">
    <w:name w:val="x_msonormal"/>
    <w:basedOn w:val="Normal"/>
    <w:uiPriority w:val="99"/>
    <w:semiHidden/>
    <w:rsid w:val="006336CF"/>
    <w:pPr>
      <w:spacing w:before="100" w:beforeAutospacing="1" w:after="100" w:afterAutospacing="1"/>
    </w:pPr>
    <w:rPr>
      <w:rFonts w:ascii="Times New Roman" w:hAnsi="Times New Roman" w:cs="Times New Roman"/>
      <w:sz w:val="24"/>
      <w:szCs w:val="24"/>
    </w:rPr>
  </w:style>
  <w:style w:type="paragraph" w:customStyle="1" w:styleId="font8">
    <w:name w:val="font_8"/>
    <w:basedOn w:val="Normal"/>
    <w:uiPriority w:val="99"/>
    <w:semiHidden/>
    <w:rsid w:val="006336CF"/>
    <w:pPr>
      <w:spacing w:before="100" w:beforeAutospacing="1" w:after="100" w:afterAutospacing="1"/>
    </w:pPr>
    <w:rPr>
      <w:rFonts w:ascii="Times New Roman" w:hAnsi="Times New Roman" w:cs="Times New Roman"/>
      <w:sz w:val="24"/>
      <w:szCs w:val="24"/>
    </w:rPr>
  </w:style>
  <w:style w:type="paragraph" w:customStyle="1" w:styleId="last-child4">
    <w:name w:val="last-child4"/>
    <w:basedOn w:val="Normal"/>
    <w:uiPriority w:val="99"/>
    <w:semiHidden/>
    <w:rsid w:val="006336CF"/>
    <w:pPr>
      <w:jc w:val="center"/>
    </w:pPr>
    <w:rPr>
      <w:rFonts w:ascii="Helvetica" w:hAnsi="Helvetica" w:cs="Helvetica"/>
      <w:color w:val="000000"/>
      <w:sz w:val="24"/>
      <w:szCs w:val="24"/>
    </w:rPr>
  </w:style>
  <w:style w:type="paragraph" w:customStyle="1" w:styleId="last-child7">
    <w:name w:val="last-child7"/>
    <w:basedOn w:val="Normal"/>
    <w:uiPriority w:val="99"/>
    <w:semiHidden/>
    <w:rsid w:val="006336CF"/>
    <w:pPr>
      <w:jc w:val="center"/>
    </w:pPr>
    <w:rPr>
      <w:rFonts w:ascii="Helvetica" w:hAnsi="Helvetica" w:cs="Helvetica"/>
      <w:color w:val="000000"/>
      <w:sz w:val="24"/>
      <w:szCs w:val="24"/>
    </w:rPr>
  </w:style>
  <w:style w:type="paragraph" w:customStyle="1" w:styleId="last-child10">
    <w:name w:val="last-child10"/>
    <w:basedOn w:val="Normal"/>
    <w:uiPriority w:val="99"/>
    <w:semiHidden/>
    <w:rsid w:val="006336CF"/>
    <w:pPr>
      <w:jc w:val="center"/>
    </w:pPr>
    <w:rPr>
      <w:rFonts w:ascii="Helvetica" w:hAnsi="Helvetica" w:cs="Helvetica"/>
      <w:color w:val="000000"/>
      <w:sz w:val="24"/>
      <w:szCs w:val="24"/>
    </w:rPr>
  </w:style>
  <w:style w:type="paragraph" w:customStyle="1" w:styleId="last-child13">
    <w:name w:val="last-child13"/>
    <w:basedOn w:val="Normal"/>
    <w:uiPriority w:val="99"/>
    <w:semiHidden/>
    <w:rsid w:val="006336CF"/>
    <w:pPr>
      <w:jc w:val="center"/>
    </w:pPr>
    <w:rPr>
      <w:rFonts w:ascii="Helvetica" w:hAnsi="Helvetica" w:cs="Helvetica"/>
      <w:color w:val="000000"/>
      <w:sz w:val="24"/>
      <w:szCs w:val="24"/>
    </w:rPr>
  </w:style>
  <w:style w:type="paragraph" w:customStyle="1" w:styleId="Default">
    <w:name w:val="Default"/>
    <w:basedOn w:val="Normal"/>
    <w:uiPriority w:val="99"/>
    <w:semiHidden/>
    <w:rsid w:val="006336CF"/>
    <w:pPr>
      <w:autoSpaceDE w:val="0"/>
      <w:autoSpaceDN w:val="0"/>
    </w:pPr>
    <w:rPr>
      <w:rFonts w:ascii="Times New Roman" w:hAnsi="Times New Roman" w:cs="Times New Roman"/>
      <w:color w:val="000000"/>
      <w:sz w:val="24"/>
      <w:szCs w:val="24"/>
    </w:rPr>
  </w:style>
  <w:style w:type="character" w:customStyle="1" w:styleId="markfpockzufs">
    <w:name w:val="markfpockzufs"/>
    <w:basedOn w:val="DefaultParagraphFont"/>
    <w:rsid w:val="006336CF"/>
  </w:style>
  <w:style w:type="character" w:customStyle="1" w:styleId="wixguard">
    <w:name w:val="wixguard"/>
    <w:basedOn w:val="DefaultParagraphFont"/>
    <w:rsid w:val="006336CF"/>
  </w:style>
  <w:style w:type="character" w:customStyle="1" w:styleId="wixui-rich-texttext">
    <w:name w:val="wixui-rich-text__text"/>
    <w:basedOn w:val="DefaultParagraphFont"/>
    <w:rsid w:val="006336CF"/>
  </w:style>
  <w:style w:type="character" w:customStyle="1" w:styleId="apple-converted-space">
    <w:name w:val="apple-converted-space"/>
    <w:basedOn w:val="DefaultParagraphFont"/>
    <w:rsid w:val="006336CF"/>
  </w:style>
  <w:style w:type="character" w:styleId="Strong">
    <w:name w:val="Strong"/>
    <w:basedOn w:val="DefaultParagraphFont"/>
    <w:uiPriority w:val="22"/>
    <w:qFormat/>
    <w:rsid w:val="006336CF"/>
    <w:rPr>
      <w:b/>
      <w:bCs/>
    </w:rPr>
  </w:style>
  <w:style w:type="character" w:styleId="Emphasis">
    <w:name w:val="Emphasis"/>
    <w:basedOn w:val="DefaultParagraphFont"/>
    <w:uiPriority w:val="20"/>
    <w:qFormat/>
    <w:rsid w:val="006336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1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kenney@sdsu.edu" TargetMode="External"/><Relationship Id="rId18" Type="http://schemas.openxmlformats.org/officeDocument/2006/relationships/hyperlink" Target="https://na01.safelinks.protection.outlook.com/?url=https%3A%2F%2Fyeslms.us10.list-manage.com%2Ftrack%2Fclick%3Fu%3D9d996878987ae49775d14b40b%26id%3Deea500f5d5%26e%3D71ef964d87&amp;data=05%7C02%7C%7Cee4c024907164cedf13e08dc4c0d97d6%7C84df9e7fe9f640afb435aaaaaaaaaaaa%7C1%7C0%7C638468868492680355%7CUnknown%7CTWFpbGZsb3d8eyJWIjoiMC4wLjAwMDAiLCJQIjoiV2luMzIiLCJBTiI6Ik1haWwiLCJXVCI6Mn0%3D%7C0%7C%7C%7C&amp;sdata=%2FX2CE0Dl%2B0wmmQA7l81oxhecHZEStcS%2FLtXarklJu0I%3D&amp;reserved=0" TargetMode="External"/><Relationship Id="rId26" Type="http://schemas.openxmlformats.org/officeDocument/2006/relationships/hyperlink" Target="mailto:RSAData@ed.gov" TargetMode="External"/><Relationship Id="rId39" Type="http://schemas.openxmlformats.org/officeDocument/2006/relationships/hyperlink" Target="https://na01.safelinks.protection.outlook.com/?url=https%3A%2F%2Fclick.icptrack.com%2Ficp%2Frelay.php%3Fr%3D114021060%26msgid%3D947666%26act%3DHP5I%26c%3D654309%26pid%3D8255136%26destination%3Dhttps%253A%252F%252Frockymountainada.talentlms.com%252Fcatalog%252Finfo%252Fid%253A181%26cf%3D1190%26v%3D92736c8bc189a5fb18afef05ab815f94063f93201855e3c452913076eccb1e8e&amp;data=05%7C02%7C%7Cee4c024907164cedf13e08dc4c0d97d6%7C84df9e7fe9f640afb435aaaaaaaaaaaa%7C1%7C0%7C638468868492770076%7CUnknown%7CTWFpbGZsb3d8eyJWIjoiMC4wLjAwMDAiLCJQIjoiV2luMzIiLCJBTiI6Ik1haWwiLCJXVCI6Mn0%3D%7C0%7C%7C%7C&amp;sdata=Kpm3%2Fkicy9vUOY4hsJCg3CXRTjIZ6rRmn4aAfcOGkoo%3D&amp;reserved=0" TargetMode="External"/><Relationship Id="rId21" Type="http://schemas.openxmlformats.org/officeDocument/2006/relationships/hyperlink" Target="https://na01.safelinks.protection.outlook.com/?url=https%3A%2F%2Frsa.ed.gov%2Fsites%2Fdefault%2Ffiles%2Fsubregulatory%2FFAQ%252024-01.pdf&amp;data=05%7C02%7C%7Cee4c024907164cedf13e08dc4c0d97d6%7C84df9e7fe9f640afb435aaaaaaaaaaaa%7C1%7C0%7C638468868492694984%7CUnknown%7CTWFpbGZsb3d8eyJWIjoiMC4wLjAwMDAiLCJQIjoiV2luMzIiLCJBTiI6Ik1haWwiLCJXVCI6Mn0%3D%7C0%7C%7C%7C&amp;sdata=ZA0%2Frr1MAJH3QVNPGpDgtc3KEdm%2F5%2Bb7TRJUeNT4UJU%3D&amp;reserved=0" TargetMode="External"/><Relationship Id="rId34" Type="http://schemas.openxmlformats.org/officeDocument/2006/relationships/hyperlink" Target="https://na01.safelinks.protection.outlook.com/?url=https%3A%2F%2Fclick.icptrack.com%2Ficp%2Frelay.php%3Fr%3D114021060%26msgid%3D947809%26act%3DHP5I%26c%3D654309%26pid%3D8255751%26destination%3Dhttps%253A%252F%252Fadasoutheast.org%252Fevents%252F4th-thursday-supported-decision-making-and-ada%252F%26cf%3D1190%26v%3D4685491d6c856f04fd0e25b8390e43697c5558ac5e814a133b9309f78a34b76d&amp;data=05%7C02%7C%7Cee4c024907164cedf13e08dc4c0d97d6%7C84df9e7fe9f640afb435aaaaaaaaaaaa%7C1%7C0%7C638468868492742735%7CUnknown%7CTWFpbGZsb3d8eyJWIjoiMC4wLjAwMDAiLCJQIjoiV2luMzIiLCJBTiI6Ik1haWwiLCJXVCI6Mn0%3D%7C0%7C%7C%7C&amp;sdata=IE1Z%2B%2FEwiDj%2Bs8cw80Jb61Hld2ks80xbxoYlw8fwyUc%3D&amp;reserved=0" TargetMode="External"/><Relationship Id="rId42" Type="http://schemas.openxmlformats.org/officeDocument/2006/relationships/hyperlink" Target="mailto:sv282@cornell.edu" TargetMode="External"/><Relationship Id="rId47" Type="http://schemas.openxmlformats.org/officeDocument/2006/relationships/hyperlink" Target="mailto:jboydstun@colled.msstate.edu" TargetMode="External"/><Relationship Id="rId50" Type="http://schemas.openxmlformats.org/officeDocument/2006/relationships/hyperlink" Target="https://na01.safelinks.protection.outlook.com/?url=https%3A%2F%2Fclick.icptrack.com%2Ficp%2Frelay.php%3Fr%3D114021060%26msgid%3D947666%26act%3DHP5I%26c%3D654309%26pid%3D8255136%26destination%3Dhttps%253A%252F%252Fwww.dol.gov%252Fsites%252Fdolgov%252Ffiles%252Febsa%252Fabout-ebsa%252Four-activities%252Fresource-center%252Fpublications%252Funderstanding-your-mental-health-and-substance-use-disorder-benefits.pdf%26cf%3D1190%26v%3D3532999f5bcb139764cd8eb3446605a87d98669a6c4f81ab13a821380221506f&amp;data=05%7C02%7C%7Cee4c024907164cedf13e08dc4c0d97d6%7C84df9e7fe9f640afb435aaaaaaaaaaaa%7C1%7C0%7C638468868492814201%7CUnknown%7CTWFpbGZsb3d8eyJWIjoiMC4wLjAwMDAiLCJQIjoiV2luMzIiLCJBTiI6Ik1haWwiLCJXVCI6Mn0%3D%7C0%7C%7C%7C&amp;sdata=3MCQeLNVwtOqk18tIzTiuB%2BuK0YgLM2JjlDnRgwtnbA%3D&amp;reserved=0" TargetMode="External"/><Relationship Id="rId55" Type="http://schemas.openxmlformats.org/officeDocument/2006/relationships/theme" Target="theme/theme1.xml"/><Relationship Id="rId7" Type="http://schemas.openxmlformats.org/officeDocument/2006/relationships/hyperlink" Target="https://na01.safelinks.protection.outlook.com/?url=https%3A%2F%2Fwww.youtube.com%2Fwatch%3Fv%3DKTEzCHI-qZQ&amp;data=05%7C02%7C%7Cee4c024907164cedf13e08dc4c0d97d6%7C84df9e7fe9f640afb435aaaaaaaaaaaa%7C1%7C0%7C638468868492641530%7CUnknown%7CTWFpbGZsb3d8eyJWIjoiMC4wLjAwMDAiLCJQIjoiV2luMzIiLCJBTiI6Ik1haWwiLCJXVCI6Mn0%3D%7C0%7C%7C%7C&amp;sdata=flHqyF9uIHts2JFhhi4S0WawHc1bkIpaeW9VmYlP3eA%3D&amp;reserved=0" TargetMode="External"/><Relationship Id="rId2" Type="http://schemas.openxmlformats.org/officeDocument/2006/relationships/styles" Target="styles.xml"/><Relationship Id="rId16" Type="http://schemas.openxmlformats.org/officeDocument/2006/relationships/image" Target="cid:image003.png@01DA7DD4.D8293950" TargetMode="External"/><Relationship Id="rId29" Type="http://schemas.openxmlformats.org/officeDocument/2006/relationships/hyperlink" Target="https://na01.safelinks.protection.outlook.com/?url=https%3A%2F%2Fclick.icptrack.com%2Ficp%2Frelay.php%3Fr%3D114021060%26msgid%3D947666%26act%3DHP5I%26c%3D654309%26pid%3D8255136%26destination%3Dhttps%253A%252F%252Fiod.unh.edu%252Fdisability-statistics-demographics-rehabilitation-research-training-center-statsrrtc%26cf%3D1190%26v%3D841a7e7559bba329e85141f77ce051233c0af3b5cd97ce4090a222c859d8389a&amp;data=05%7C02%7C%7Cee4c024907164cedf13e08dc4c0d97d6%7C84df9e7fe9f640afb435aaaaaaaaaaaa%7C1%7C0%7C638468868492728442%7CUnknown%7CTWFpbGZsb3d8eyJWIjoiMC4wLjAwMDAiLCJQIjoiV2luMzIiLCJBTiI6Ik1haWwiLCJXVCI6Mn0%3D%7C0%7C%7C%7C&amp;sdata=5BqO4RXJihdR%2B6Zq5NsuheDACxzTaWyXLmsO48miCAw%3D&amp;reserved=0" TargetMode="External"/><Relationship Id="rId11" Type="http://schemas.openxmlformats.org/officeDocument/2006/relationships/hyperlink" Target="mailto:Joshua.mcatee@wv.gov" TargetMode="External"/><Relationship Id="rId24" Type="http://schemas.openxmlformats.org/officeDocument/2006/relationships/hyperlink" Target="https://na01.safelinks.protection.outlook.com/?url=https%3A%2F%2Fwww.federalregister.gov%2Fdocuments%2F2024%2F03%2F13%2F2024-05290%2Fapplications-for-new-awards-braille-training-program&amp;data=05%7C02%7C%7Cee4c024907164cedf13e08dc4c0d97d6%7C84df9e7fe9f640afb435aaaaaaaaaaaa%7C1%7C0%7C638468868492709413%7CUnknown%7CTWFpbGZsb3d8eyJWIjoiMC4wLjAwMDAiLCJQIjoiV2luMzIiLCJBTiI6Ik1haWwiLCJXVCI6Mn0%3D%7C0%7C%7C%7C&amp;sdata=dZUrIKromN8htK7UcEKI1mBH2oei2WX2nIfhi1d3NCo%3D&amp;reserved=0" TargetMode="External"/><Relationship Id="rId32" Type="http://schemas.openxmlformats.org/officeDocument/2006/relationships/hyperlink" Target="tel:866/538-9521" TargetMode="External"/><Relationship Id="rId37" Type="http://schemas.openxmlformats.org/officeDocument/2006/relationships/hyperlink" Target="https://na01.safelinks.protection.outlook.com/?url=https%3A%2F%2Fclick.icptrack.com%2Ficp%2Frelay.php%3Fr%3D114021060%26msgid%3D947666%26act%3DHP5I%26c%3D654309%26pid%3D8255136%26destination%3Dhttps%253A%252F%252Fvcurrtc.org%252Ftraining%252Fwebcasts%252F%26cf%3D1190%26v%3D55cedddc8d8c7c28d6d23f9259c527f002b85ff53c35a681a81b59626938a78d&amp;data=05%7C02%7C%7Cee4c024907164cedf13e08dc4c0d97d6%7C84df9e7fe9f640afb435aaaaaaaaaaaa%7C1%7C0%7C638468868492757089%7CUnknown%7CTWFpbGZsb3d8eyJWIjoiMC4wLjAwMDAiLCJQIjoiV2luMzIiLCJBTiI6Ik1haWwiLCJXVCI6Mn0%3D%7C0%7C%7C%7C&amp;sdata=TJu4hAVaIsIQhQWbzKkoeti5lyyROHyOaUUvQGNYLHM%3D&amp;reserved=0" TargetMode="External"/><Relationship Id="rId40" Type="http://schemas.openxmlformats.org/officeDocument/2006/relationships/hyperlink" Target="https://na01.safelinks.protection.outlook.com/?url=https%3A%2F%2Fclick.icptrack.com%2Ficp%2Frelay.php%3Fr%3D114021060%26msgid%3D947666%26act%3DHP5I%26c%3D654309%26pid%3D8255136%26destination%3Dhttps%253A%252F%252Fwww.northeastada.org%252F%26cf%3D1190%26v%3Dfbcc423329911fe6f770b44048bfe429ee4fda083d756afec772c30f5a21e557&amp;data=05%7C02%7C%7Cee4c024907164cedf13e08dc4c0d97d6%7C84df9e7fe9f640afb435aaaaaaaaaaaa%7C1%7C0%7C638468868492776248%7CUnknown%7CTWFpbGZsb3d8eyJWIjoiMC4wLjAwMDAiLCJQIjoiV2luMzIiLCJBTiI6Ik1haWwiLCJXVCI6Mn0%3D%7C0%7C%7C%7C&amp;sdata=ZOQXkaHFeawjeKJfjHQ6RuzdN9Q2zaESARmuUpd12II%3D&amp;reserved=0" TargetMode="External"/><Relationship Id="rId45" Type="http://schemas.openxmlformats.org/officeDocument/2006/relationships/hyperlink" Target="https://na01.safelinks.protection.outlook.com/?url=https%3A%2F%2Fclick.icptrack.com%2Ficp%2Frelay.php%3Fr%3D114021060%26msgid%3D947809%26act%3DHP5I%26c%3D654309%26pid%3D8255751%26destination%3Dhttps%253A%252F%252Fwww.blind.msstate.edu%252F%26cf%3D1190%26v%3Dd1d052ea968e28032b5627fe3d16e8cccc15c9257c6f7974c92d5eeda25db37d&amp;data=05%7C02%7C%7Cee4c024907164cedf13e08dc4c0d97d6%7C84df9e7fe9f640afb435aaaaaaaaaaaa%7C1%7C0%7C638468868492800218%7CUnknown%7CTWFpbGZsb3d8eyJWIjoiMC4wLjAwMDAiLCJQIjoiV2luMzIiLCJBTiI6Ik1haWwiLCJXVCI6Mn0%3D%7C0%7C%7C%7C&amp;sdata=Kv13iNb8TeF2VLu0ES%2FS3PK4bncHtnmrGbpwEZR3FuM%3D&amp;reserved=0" TargetMode="External"/><Relationship Id="rId53" Type="http://schemas.openxmlformats.org/officeDocument/2006/relationships/hyperlink" Target="mailto:info@csavr.org" TargetMode="External"/><Relationship Id="rId5" Type="http://schemas.openxmlformats.org/officeDocument/2006/relationships/image" Target="media/image1.png"/><Relationship Id="rId10" Type="http://schemas.openxmlformats.org/officeDocument/2006/relationships/hyperlink" Target="https://na01.safelinks.protection.outlook.com/?url=https%3A%2F%2Fwww.ncsrc.us%2F&amp;data=05%7C02%7C%7Cee4c024907164cedf13e08dc4c0d97d6%7C84df9e7fe9f640afb435aaaaaaaaaaaa%7C1%7C0%7C638468868492665700%7CUnknown%7CTWFpbGZsb3d8eyJWIjoiMC4wLjAwMDAiLCJQIjoiV2luMzIiLCJBTiI6Ik1haWwiLCJXVCI6Mn0%3D%7C0%7C%7C%7C&amp;sdata=c%2BHHWA3rK0qllVoEB4SAxuqhwKTHg5qCXROXGGZm5fY%3D&amp;reserved=0" TargetMode="External"/><Relationship Id="rId19" Type="http://schemas.openxmlformats.org/officeDocument/2006/relationships/hyperlink" Target="https://na01.safelinks.protection.outlook.com/?url=https%3A%2F%2Fwww.federalregister.gov%2Fdocuments%2F2024%2F02%2F23%2F2024-03278%2Fworkforce-innovation-and-opportunity-act-effectiveness-in-serving-employers-performance-indicator&amp;data=05%7C02%7C%7Cee4c024907164cedf13e08dc4c0d97d6%7C84df9e7fe9f640afb435aaaaaaaaaaaa%7C1%7C0%7C638468868492685378%7CUnknown%7CTWFpbGZsb3d8eyJWIjoiMC4wLjAwMDAiLCJQIjoiV2luMzIiLCJBTiI6Ik1haWwiLCJXVCI6Mn0%3D%7C0%7C%7C%7C&amp;sdata=VL0w7hKBGMlsRcCRVTeVVEr%2BsHd63WuyzyTQSXEjhl8%3D&amp;reserved=0" TargetMode="External"/><Relationship Id="rId31" Type="http://schemas.openxmlformats.org/officeDocument/2006/relationships/hyperlink" Target="mailto:Disability.Statistics@unh.edu" TargetMode="External"/><Relationship Id="rId44" Type="http://schemas.openxmlformats.org/officeDocument/2006/relationships/hyperlink" Target="https://na01.safelinks.protection.outlook.com/?url=https%3A%2F%2Fclick.icptrack.com%2Ficp%2Frelay.php%3Fr%3D114021060%26msgid%3D947809%26act%3DHP5I%26c%3D654309%26pid%3D8255751%26destination%3Dhttps%253A%252F%252Fpublications.ici.umn.edu%252Fcommunity-living%252Fsummaries-of-research-studies-2018-2023%252Fmain%253Fj%253D12406772%2526sfmc_sub%253D38649782%2526l%253D54878_HTML%2526u%253D255050555%2526mid%253D6379454%2526jb%253D0%26cf%3D1190%26v%3D57c944359110957113f5fd68727e0471c95e0132e9b61c97929c213212e4a8d0&amp;data=05%7C02%7C%7Cee4c024907164cedf13e08dc4c0d97d6%7C84df9e7fe9f640afb435aaaaaaaaaaaa%7C1%7C0%7C638468868492794888%7CUnknown%7CTWFpbGZsb3d8eyJWIjoiMC4wLjAwMDAiLCJQIjoiV2luMzIiLCJBTiI6Ik1haWwiLCJXVCI6Mn0%3D%7C0%7C%7C%7C&amp;sdata=JnDBIuNC2QhmvMMv3QmkK6BSxVBunHMcSnNQ141ZLKk%3D&amp;reserved=0" TargetMode="External"/><Relationship Id="rId52" Type="http://schemas.openxmlformats.org/officeDocument/2006/relationships/hyperlink" Target="https://na01.safelinks.protection.outlook.com/?url=https%3A%2F%2Fclick.icptrack.com%2Ficp%2Frelay.php%3Fr%3D114021060%26msgid%3D947809%26act%3DHP5I%26c%3D654309%26pid%3D8255751%26destination%3Dhttps%253A%252F%252Fnaric.com%252Fcontent%252Fcf-rehab-adv-srch-redirect%253Fsearch_id%253D385293%26cf%3D1190%26v%3D21def512a2af96d63892b920f625fa638fdb2bd1e701e3f85d96a4ec63535591&amp;data=05%7C02%7C%7Cee4c024907164cedf13e08dc4c0d97d6%7C84df9e7fe9f640afb435aaaaaaaaaaaa%7C1%7C0%7C638468868492823714%7CUnknown%7CTWFpbGZsb3d8eyJWIjoiMC4wLjAwMDAiLCJQIjoiV2luMzIiLCJBTiI6Ik1haWwiLCJXVCI6Mn0%3D%7C0%7C%7C%7C&amp;sdata=gjVzOIcRCzYPEBIqXVkGB46djQqJsmfJB%2BZ9C2A3u5k%3D&amp;reserved=0" TargetMode="External"/><Relationship Id="rId4" Type="http://schemas.openxmlformats.org/officeDocument/2006/relationships/webSettings" Target="webSettings.xml"/><Relationship Id="rId9" Type="http://schemas.openxmlformats.org/officeDocument/2006/relationships/hyperlink" Target="https://na01.safelinks.protection.outlook.com/?url=http%3A%2F%2Fwww.ncsab.org%2F&amp;data=05%7C02%7C%7Cee4c024907164cedf13e08dc4c0d97d6%7C84df9e7fe9f640afb435aaaaaaaaaaaa%7C1%7C0%7C638468868492661123%7CUnknown%7CTWFpbGZsb3d8eyJWIjoiMC4wLjAwMDAiLCJQIjoiV2luMzIiLCJBTiI6Ik1haWwiLCJXVCI6Mn0%3D%7C0%7C%7C%7C&amp;sdata=c%2FnBlKsfuWEwvnTRuPqIsAZ39bn%2BdaHCb3UO9nxa%2Fxw%3D&amp;reserved=0" TargetMode="External"/><Relationship Id="rId14" Type="http://schemas.openxmlformats.org/officeDocument/2006/relationships/hyperlink" Target="https://na01.safelinks.protection.outlook.com/?url=https%3A%2F%2Fyeslms.us10.list-manage.com%2Ftrack%2Fclick%3Fu%3D9d996878987ae49775d14b40b%26id%3D5f3f43707a%26e%3D71ef964d87&amp;data=05%7C02%7C%7Cee4c024907164cedf13e08dc4c0d97d6%7C84df9e7fe9f640afb435aaaaaaaaaaaa%7C1%7C0%7C638468868492670204%7CUnknown%7CTWFpbGZsb3d8eyJWIjoiMC4wLjAwMDAiLCJQIjoiV2luMzIiLCJBTiI6Ik1haWwiLCJXVCI6Mn0%3D%7C0%7C%7C%7C&amp;sdata=EYDhz6LMLqBI6JGmvs7%2Bet4eh%2Bk%2BDfejECNNFjaBbFw%3D&amp;reserved=0" TargetMode="External"/><Relationship Id="rId22" Type="http://schemas.openxmlformats.org/officeDocument/2006/relationships/hyperlink" Target="https://na01.safelinks.protection.outlook.com/?url=https%3A%2F%2Frsa.ed.gov%2Fstatute-legislation-and-policy%2Fsub-regulatory-guidance&amp;data=05%7C02%7C%7Cee4c024907164cedf13e08dc4c0d97d6%7C84df9e7fe9f640afb435aaaaaaaaaaaa%7C1%7C0%7C638468868492699815%7CUnknown%7CTWFpbGZsb3d8eyJWIjoiMC4wLjAwMDAiLCJQIjoiV2luMzIiLCJBTiI6Ik1haWwiLCJXVCI6Mn0%3D%7C0%7C%7C%7C&amp;sdata=jVu8rHK4jDO61JldjMGDCEHdoUs7hp1JLJRvwqTxt0s%3D&amp;reserved=0" TargetMode="External"/><Relationship Id="rId27" Type="http://schemas.openxmlformats.org/officeDocument/2006/relationships/hyperlink" Target="https://na01.safelinks.protection.outlook.com/?url=https%3A%2F%2Fclick.icptrack.com%2Ficp%2Frelay.php%3Fr%3D114021060%26msgid%3D947809%26act%3DHP5I%26c%3D654309%26pid%3D8255751%26destination%3Dhttps%253A%252F%252Facl.gov%252FHousingAndServices%26cf%3D1190%26v%3D204434a9563656d36f9ff817f1729386f57e96233f11387e4c1c6096f688463b&amp;data=05%7C02%7C%7Cee4c024907164cedf13e08dc4c0d97d6%7C84df9e7fe9f640afb435aaaaaaaaaaaa%7C1%7C0%7C638468868492718760%7CUnknown%7CTWFpbGZsb3d8eyJWIjoiMC4wLjAwMDAiLCJQIjoiV2luMzIiLCJBTiI6Ik1haWwiLCJXVCI6Mn0%3D%7C0%7C%7C%7C&amp;sdata=ecSkP11gQDbwfIrR3eCcxst9vdtPhIuihO12H2gMxbg%3D&amp;reserved=0" TargetMode="External"/><Relationship Id="rId30" Type="http://schemas.openxmlformats.org/officeDocument/2006/relationships/hyperlink" Target="https://na01.safelinks.protection.outlook.com/?url=https%3A%2F%2Fclick.icptrack.com%2Ficp%2Frelay.php%3Fr%3D114021060%26msgid%3D947666%26act%3DHP5I%26c%3D654309%26pid%3D8255136%26destination%3Dhttps%253A%252F%252Fwww.researchondisability.org%252Fannual-event%26cf%3D1190%26v%3D5595677e106b7d6a21337902a2e8192c3df6854fde3f0a10b361f468a0fbcaec&amp;data=05%7C02%7C%7Cee4c024907164cedf13e08dc4c0d97d6%7C84df9e7fe9f640afb435aaaaaaaaaaaa%7C1%7C0%7C638468868492733479%7CUnknown%7CTWFpbGZsb3d8eyJWIjoiMC4wLjAwMDAiLCJQIjoiV2luMzIiLCJBTiI6Ik1haWwiLCJXVCI6Mn0%3D%7C0%7C%7C%7C&amp;sdata=ZJRLHWsW9Pqo2lvz9TpGQDFejKzQ0lePLSRD0rx3cTA%3D&amp;reserved=0" TargetMode="External"/><Relationship Id="rId35" Type="http://schemas.openxmlformats.org/officeDocument/2006/relationships/hyperlink" Target="https://na01.safelinks.protection.outlook.com/?url=https%3A%2F%2Fclick.icptrack.com%2Ficp%2Frelay.php%3Fr%3D114021060%26msgid%3D947666%26act%3DHP5I%26c%3D654309%26pid%3D8255136%26destination%3Dhttps%253A%252F%252Ftransition.vcurrtc.org%252F%26cf%3D1190%26v%3D33165389be66af0674624fd0f11a9be18e1b3b614596ba757dce49b94cfe1904&amp;data=05%7C02%7C%7Cee4c024907164cedf13e08dc4c0d97d6%7C84df9e7fe9f640afb435aaaaaaaaaaaa%7C1%7C0%7C638468868492747735%7CUnknown%7CTWFpbGZsb3d8eyJWIjoiMC4wLjAwMDAiLCJQIjoiV2luMzIiLCJBTiI6Ik1haWwiLCJXVCI6Mn0%3D%7C0%7C%7C%7C&amp;sdata=H6Vp7dnE2xFeJiAXdSHy7bqlXTOnDU3vHvb6DA%2BqmOs%3D&amp;reserved=0" TargetMode="External"/><Relationship Id="rId43" Type="http://schemas.openxmlformats.org/officeDocument/2006/relationships/hyperlink" Target="https://na01.safelinks.protection.outlook.com/?url=https%3A%2F%2Fclick.icptrack.com%2Ficp%2Frelay.php%3Fr%3D114021060%26msgid%3D947809%26act%3DHP5I%26c%3D654309%26pid%3D8255751%26destination%3Dhttps%253A%252F%252Fici.umn.edu%252Fprogram-areas%252Fcommunity-living-and-employment%26cf%3D1190%26v%3Df5cf50ebcd9f40d1fb84ab0c2968be5af215d74e969cb9e1e818b164fe017e77&amp;data=05%7C02%7C%7Cee4c024907164cedf13e08dc4c0d97d6%7C84df9e7fe9f640afb435aaaaaaaaaaaa%7C1%7C0%7C638468868492789450%7CUnknown%7CTWFpbGZsb3d8eyJWIjoiMC4wLjAwMDAiLCJQIjoiV2luMzIiLCJBTiI6Ik1haWwiLCJXVCI6Mn0%3D%7C0%7C%7C%7C&amp;sdata=SH%2BXEDgKcSUlfs%2FKxiQHZtGxTLxexm8EMo7Uv8Tb5Ls%3D&amp;reserved=0" TargetMode="External"/><Relationship Id="rId48" Type="http://schemas.openxmlformats.org/officeDocument/2006/relationships/hyperlink" Target="tel:662-325-2001" TargetMode="External"/><Relationship Id="rId8" Type="http://schemas.openxmlformats.org/officeDocument/2006/relationships/hyperlink" Target="https://na01.safelinks.protection.outlook.com/?url=https%3A%2F%2Fmathematica.org%2Fpublications%2Fthousands-of-children-potentially-eligible-for-supplemental-security-income-arent-getting-it&amp;data=05%7C02%7C%7Cee4c024907164cedf13e08dc4c0d97d6%7C84df9e7fe9f640afb435aaaaaaaaaaaa%7C1%7C0%7C638468868492656189%7CUnknown%7CTWFpbGZsb3d8eyJWIjoiMC4wLjAwMDAiLCJQIjoiV2luMzIiLCJBTiI6Ik1haWwiLCJXVCI6Mn0%3D%7C0%7C%7C%7C&amp;sdata=tUeBahLZimqdZouSewrP4%2BdCu4KGMiB8DLADe%2B2r6%2FU%3D&amp;reserved=0" TargetMode="External"/><Relationship Id="rId51" Type="http://schemas.openxmlformats.org/officeDocument/2006/relationships/hyperlink" Target="https://na01.safelinks.protection.outlook.com/?url=https%3A%2F%2Fclick.icptrack.com%2Ficp%2Frelay.php%3Fr%3D114021060%26msgid%3D947666%26act%3DHP5I%26c%3D654309%26pid%3D8255136%26destination%3Dhttps%253A%252F%252Fwww.dol.gov%252Fsites%252Fdolgov%252Ffiles%252Febsa%252Flaws-and-regulations%252Flaws%252Fmental-health-parity%252Funderstanding-parity-a-guide-to-resources-for-families-and-caregivers.pdf%26cf%3D1190%26v%3D656e2690fecb6937f12c1cfbd1bd5a164e8ce42a922a9eb583e37630be99050a&amp;data=05%7C02%7C%7Cee4c024907164cedf13e08dc4c0d97d6%7C84df9e7fe9f640afb435aaaaaaaaaaaa%7C1%7C0%7C638468868492819018%7CUnknown%7CTWFpbGZsb3d8eyJWIjoiMC4wLjAwMDAiLCJQIjoiV2luMzIiLCJBTiI6Ik1haWwiLCJXVCI6Mn0%3D%7C0%7C%7C%7C&amp;sdata=ZhjsXT7GVwouo%2FWQNzut6lWRF7pgxVVp4WRkpqzanxI%3D&amp;reserved=0" TargetMode="External"/><Relationship Id="rId3" Type="http://schemas.openxmlformats.org/officeDocument/2006/relationships/settings" Target="settings.xml"/><Relationship Id="rId12" Type="http://schemas.openxmlformats.org/officeDocument/2006/relationships/hyperlink" Target="mailto:vr.directservices@odhs.oregon.gov" TargetMode="External"/><Relationship Id="rId17" Type="http://schemas.openxmlformats.org/officeDocument/2006/relationships/hyperlink" Target="https://na01.safelinks.protection.outlook.com/?url=https%3A%2F%2Fyeslms.us10.list-manage.com%2Ftrack%2Fclick%3Fu%3D9d996878987ae49775d14b40b%26id%3Dde0764cc96%26e%3D71ef964d87&amp;data=05%7C02%7C%7Cee4c024907164cedf13e08dc4c0d97d6%7C84df9e7fe9f640afb435aaaaaaaaaaaa%7C1%7C0%7C638468868492675295%7CUnknown%7CTWFpbGZsb3d8eyJWIjoiMC4wLjAwMDAiLCJQIjoiV2luMzIiLCJBTiI6Ik1haWwiLCJXVCI6Mn0%3D%7C0%7C%7C%7C&amp;sdata=WTEradRPa8xo2bo3Xj3ma98qvKzw906%2BHUY%2Fv8oqSZI%3D&amp;reserved=0" TargetMode="External"/><Relationship Id="rId25" Type="http://schemas.openxmlformats.org/officeDocument/2006/relationships/hyperlink" Target="https://na01.safelinks.protection.outlook.com/?url=https%3A%2F%2Fgrants.gov%2Fsearch-results-detail%2F352905&amp;data=05%7C02%7C%7Cee4c024907164cedf13e08dc4c0d97d6%7C84df9e7fe9f640afb435aaaaaaaaaaaa%7C1%7C0%7C638468868492714135%7CUnknown%7CTWFpbGZsb3d8eyJWIjoiMC4wLjAwMDAiLCJQIjoiV2luMzIiLCJBTiI6Ik1haWwiLCJXVCI6Mn0%3D%7C0%7C%7C%7C&amp;sdata=g73BqxIktXomII4j7PjevrtQQGm7oXRJ%2BO9MlSu7Woo%3D&amp;reserved=0" TargetMode="External"/><Relationship Id="rId33" Type="http://schemas.openxmlformats.org/officeDocument/2006/relationships/hyperlink" Target="https://na01.safelinks.protection.outlook.com/?url=https%3A%2F%2Fclick.icptrack.com%2Ficp%2Frelay.php%3Fr%3D114021060%26msgid%3D947809%26act%3DHP5I%26c%3D654309%26pid%3D8255751%26destination%3Dhttps%253A%252F%252Fadasoutheast.org%252F%26cf%3D1190%26v%3D27b84236712aec1454bb408cce41c983322905f8c96753e561d0f26e1d1f4031&amp;data=05%7C02%7C%7Cee4c024907164cedf13e08dc4c0d97d6%7C84df9e7fe9f640afb435aaaaaaaaaaaa%7C1%7C0%7C638468868492738100%7CUnknown%7CTWFpbGZsb3d8eyJWIjoiMC4wLjAwMDAiLCJQIjoiV2luMzIiLCJBTiI6Ik1haWwiLCJXVCI6Mn0%3D%7C0%7C%7C%7C&amp;sdata=j9dH9TuxmLJxORjMS3nRqkwosWo7EiC3up2re5J3Ql8%3D&amp;reserved=0" TargetMode="External"/><Relationship Id="rId38" Type="http://schemas.openxmlformats.org/officeDocument/2006/relationships/hyperlink" Target="https://na01.safelinks.protection.outlook.com/?url=https%3A%2F%2Fclick.icptrack.com%2Ficp%2Frelay.php%3Fr%3D114021060%26msgid%3D947666%26act%3DHP5I%26c%3D654309%26pid%3D8255136%26destination%3Dhttps%253A%252F%252Frockymountainada.org%252F%26cf%3D1190%26v%3D6c1ec49b191ccf67dd3b1484bd35b23484fec044f99e31e13d200ddff44497c5&amp;data=05%7C02%7C%7Cee4c024907164cedf13e08dc4c0d97d6%7C84df9e7fe9f640afb435aaaaaaaaaaaa%7C1%7C0%7C638468868492763771%7CUnknown%7CTWFpbGZsb3d8eyJWIjoiMC4wLjAwMDAiLCJQIjoiV2luMzIiLCJBTiI6Ik1haWwiLCJXVCI6Mn0%3D%7C0%7C%7C%7C&amp;sdata=sfwsb4NluH0L%2Bv2%2FlfmeESPYNp47DgnFLbzub2X3Prs%3D&amp;reserved=0" TargetMode="External"/><Relationship Id="rId46" Type="http://schemas.openxmlformats.org/officeDocument/2006/relationships/hyperlink" Target="https://na01.safelinks.protection.outlook.com/?url=https%3A%2F%2Fclick.icptrack.com%2Ficp%2Frelay.php%3Fr%3D114021060%26msgid%3D947809%26act%3DHP5I%26c%3D654309%26pid%3D8255751%26destination%3Dhttps%253A%252F%252Fwww.blind.msstate.edu%252Fnews%252F2024%252F03%252Fnrtc-recruiting-participants-career-mentoring-survey%26cf%3D1190%26v%3D9dcdb7c1dfa2771708adb0fb54fa18d0d2ce1a74cedaa157859b51c91720a3e6&amp;data=05%7C02%7C%7Cee4c024907164cedf13e08dc4c0d97d6%7C84df9e7fe9f640afb435aaaaaaaaaaaa%7C1%7C0%7C638468868492804900%7CUnknown%7CTWFpbGZsb3d8eyJWIjoiMC4wLjAwMDAiLCJQIjoiV2luMzIiLCJBTiI6Ik1haWwiLCJXVCI6Mn0%3D%7C0%7C%7C%7C&amp;sdata=H2Xvj8R0TBd9e7w3b3BCnMGJQPbrBRZg83utiNiCXb8%3D&amp;reserved=0" TargetMode="External"/><Relationship Id="rId20" Type="http://schemas.openxmlformats.org/officeDocument/2006/relationships/hyperlink" Target="https://na01.safelinks.protection.outlook.com/?url=https%3A%2F%2Frsa.ed.gov%2Fsites%2Fdefault%2Ffiles%2Fsubregulatory%2FFAQ%252024-01.pdf&amp;data=05%7C02%7C%7Cee4c024907164cedf13e08dc4c0d97d6%7C84df9e7fe9f640afb435aaaaaaaaaaaa%7C1%7C0%7C638468868492690172%7CUnknown%7CTWFpbGZsb3d8eyJWIjoiMC4wLjAwMDAiLCJQIjoiV2luMzIiLCJBTiI6Ik1haWwiLCJXVCI6Mn0%3D%7C0%7C%7C%7C&amp;sdata=XMe4ozkpD1%2FBdWT%2BM3FE3BjJQJ3ju00bSDejih8%2FT5k%3D&amp;reserved=0" TargetMode="External"/><Relationship Id="rId41" Type="http://schemas.openxmlformats.org/officeDocument/2006/relationships/hyperlink" Target="https://na01.safelinks.protection.outlook.com/?url=https%3A%2F%2Fclick.icptrack.com%2Ficp%2Frelay.php%3Fr%3D114021060%26msgid%3D947666%26act%3DHP5I%26c%3D654309%26pid%3D8255136%26destination%3Dhttps%253A%252F%252Fnortheastada.org%252Fworkplace-study%26cf%3D1190%26v%3D5f3b0c451529220222cdc84e0e4fee46225dc2a4864858378eac60f2f715f5b1&amp;data=05%7C02%7C%7Cee4c024907164cedf13e08dc4c0d97d6%7C84df9e7fe9f640afb435aaaaaaaaaaaa%7C1%7C0%7C638468868492782282%7CUnknown%7CTWFpbGZsb3d8eyJWIjoiMC4wLjAwMDAiLCJQIjoiV2luMzIiLCJBTiI6Ik1haWwiLCJXVCI6Mn0%3D%7C0%7C%7C%7C&amp;sdata=%2F5hSj0dEZPMewEgCDmTaTJlo7CUJ5PwR%2BNviRyQA8tU%3D&amp;reserved=0"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1.png@01D9E94F.B51CC4F0" TargetMode="External"/><Relationship Id="rId15" Type="http://schemas.openxmlformats.org/officeDocument/2006/relationships/image" Target="media/image2.png"/><Relationship Id="rId23" Type="http://schemas.openxmlformats.org/officeDocument/2006/relationships/hyperlink" Target="https://na01.safelinks.protection.outlook.com/?url=https%3A%2F%2Frsa.ed.gov%2Fabout%2Fpeople%2Fstate-liaisons&amp;data=05%7C02%7C%7Cee4c024907164cedf13e08dc4c0d97d6%7C84df9e7fe9f640afb435aaaaaaaaaaaa%7C1%7C0%7C638468868492704667%7CUnknown%7CTWFpbGZsb3d8eyJWIjoiMC4wLjAwMDAiLCJQIjoiV2luMzIiLCJBTiI6Ik1haWwiLCJXVCI6Mn0%3D%7C0%7C%7C%7C&amp;sdata=2DGRQSdML1kcQOJm28QExZr6t1y%2BuxA4QlY0ZQr%2BsS0%3D&amp;reserved=0" TargetMode="External"/><Relationship Id="rId28" Type="http://schemas.openxmlformats.org/officeDocument/2006/relationships/hyperlink" Target="https://na01.safelinks.protection.outlook.com/?url=https%3A%2F%2Fclick.icptrack.com%2Ficp%2Frelay.php%3Fr%3D114021060%26msgid%3D947809%26act%3DHP5I%26c%3D654309%26pid%3D8255751%26destination%3Dhttps%253A%252F%252Facl.gov%252FHousingAndServices%252Fenhancing-housing-stability-individuals-tbi-risk-or-experiencing-homelessness%26cf%3D1190%26v%3D1a6aa872a662234cf1da5295504bb22f5fe1e76a84fafbddacd10e797278f68c&amp;data=05%7C02%7C%7Cee4c024907164cedf13e08dc4c0d97d6%7C84df9e7fe9f640afb435aaaaaaaaaaaa%7C1%7C0%7C638468868492723405%7CUnknown%7CTWFpbGZsb3d8eyJWIjoiMC4wLjAwMDAiLCJQIjoiV2luMzIiLCJBTiI6Ik1haWwiLCJXVCI6Mn0%3D%7C0%7C%7C%7C&amp;sdata=pFULrQEH8TdZtgKmsrLJKJN4WFOyO6tbChBB78E5qQQ%3D&amp;reserved=0" TargetMode="External"/><Relationship Id="rId36" Type="http://schemas.openxmlformats.org/officeDocument/2006/relationships/hyperlink" Target="https://na01.safelinks.protection.outlook.com/?url=https%3A%2F%2Fclick.icptrack.com%2Ficp%2Frelay.php%3Fr%3D114021060%26msgid%3D947666%26act%3DHP5I%26c%3D654309%26pid%3D8255136%26destination%3Dhttps%253A%252F%252Fvcurrtc.org%252Fdocuments%252Fnative_initiatives_webinars_2024_V.pdf%26cf%3D1190%26v%3De02aca82744a235b2850bf7f2d38208ba2f54cb021b39c236ec010240c7dd0ca&amp;data=05%7C02%7C%7Cee4c024907164cedf13e08dc4c0d97d6%7C84df9e7fe9f640afb435aaaaaaaaaaaa%7C1%7C0%7C638468868492752379%7CUnknown%7CTWFpbGZsb3d8eyJWIjoiMC4wLjAwMDAiLCJQIjoiV2luMzIiLCJBTiI6Ik1haWwiLCJXVCI6Mn0%3D%7C0%7C%7C%7C&amp;sdata=dsvbW%2FvZ%2BAECOT2r9BZeJWHdQcbdn8jJW3pDt7m74Jg%3D&amp;reserved=0" TargetMode="External"/><Relationship Id="rId49" Type="http://schemas.openxmlformats.org/officeDocument/2006/relationships/hyperlink" Target="https://na01.safelinks.protection.outlook.com/?url=https%3A%2F%2Fclick.icptrack.com%2Ficp%2Frelay.php%3Fr%3D114021060%26msgid%3D947666%26act%3DHP5I%26c%3D654309%26pid%3D8255136%26destination%3Dhttps%253A%252F%252Fwww.dol.gov%252Fagencies%252Febsa%26cf%3D1190%26v%3Deef685505ea338995e929d6bc1d0a8c7531c96d7488665fe74b99838b8827351&amp;data=05%7C02%7C%7Cee4c024907164cedf13e08dc4c0d97d6%7C84df9e7fe9f640afb435aaaaaaaaaaaa%7C1%7C0%7C638468868492809561%7CUnknown%7CTWFpbGZsb3d8eyJWIjoiMC4wLjAwMDAiLCJQIjoiV2luMzIiLCJBTiI6Ik1haWwiLCJXVCI6Mn0%3D%7C0%7C%7C%7C&amp;sdata=a4e2KD5ePvITBw9g2X0faoQi3SH7PxnYF27PMOgsrw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7220</Words>
  <Characters>41154</Characters>
  <Application>Microsoft Office Word</Application>
  <DocSecurity>0</DocSecurity>
  <Lines>342</Lines>
  <Paragraphs>96</Paragraphs>
  <ScaleCrop>false</ScaleCrop>
  <Company/>
  <LinksUpToDate>false</LinksUpToDate>
  <CharactersWithSpaces>48278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dc:creator>
  <cp:keywords/>
  <dc:description/>
  <cp:lastModifiedBy>Denise H</cp:lastModifiedBy>
  <cp:revision>1</cp:revision>
  <dcterms:created xsi:type="dcterms:W3CDTF">2024-03-25T19:00:00Z</dcterms:created>
  <dcterms:modified xsi:type="dcterms:W3CDTF">2024-03-25T19:01:00Z</dcterms:modified>
</cp:coreProperties>
</file>